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Possible ASL interpreters for schools to call in case they need to get one for a parent.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(Alphabetical order by last name)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Mari Bott:           (435) 313 -5221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Kelly Bunting:     (435) 632-1422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Tiffany Harding:  (406) 781-1747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Kayla Heaton:     (435) 669-1480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Rick Jensen:       (435) 680-4640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Wendy Jensen:   (435) 817-3074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Andrea Luikart:    (801) 671-1754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Ben Luikart:         (801) 635-7416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Southern Utah Deaf and Hard of Hearing Program:  (435) 652-2453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5 Star Interpreting Utah:  (801) 960-3046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ASL Communications:  1-800-908-3386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Contact Lilline Walter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liline.walter@washk12.org</w:t>
        </w:r>
      </w:hyperlink>
      <w:r w:rsidDel="00000000" w:rsidR="00000000" w:rsidRPr="00000000">
        <w:rPr>
          <w:rtl w:val="0"/>
        </w:rPr>
        <w:t xml:space="preserve"> to add or update information.</w:t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iline.walter@wash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