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DB453" w14:textId="77777777" w:rsidR="00806053" w:rsidRDefault="006C58BE" w:rsidP="00BD13D2">
      <w:pPr>
        <w:spacing w:after="0"/>
        <w:rPr>
          <w:sz w:val="8"/>
        </w:rPr>
      </w:pPr>
      <w:r>
        <w:rPr>
          <w:sz w:val="8"/>
        </w:rPr>
        <w:pict w14:anchorId="6DEFA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163.5pt">
            <v:imagedata r:id="rId11" o:title="images"/>
          </v:shape>
        </w:pict>
      </w:r>
    </w:p>
    <w:p w14:paraId="08AB9A2D" w14:textId="77777777" w:rsidR="00806053" w:rsidRDefault="00806053" w:rsidP="00BD13D2">
      <w:pPr>
        <w:spacing w:after="0"/>
        <w:rPr>
          <w:sz w:val="8"/>
        </w:rPr>
      </w:pPr>
      <w:r w:rsidRPr="00806053">
        <w:rPr>
          <w:noProof/>
          <w:sz w:val="8"/>
        </w:rPr>
        <mc:AlternateContent>
          <mc:Choice Requires="wps">
            <w:drawing>
              <wp:anchor distT="91440" distB="91440" distL="114300" distR="114300" simplePos="0" relativeHeight="251661312" behindDoc="0" locked="0" layoutInCell="1" allowOverlap="1" wp14:anchorId="1EB6ECDA" wp14:editId="6AA92875">
                <wp:simplePos x="0" y="0"/>
                <wp:positionH relativeFrom="margin">
                  <wp:align>right</wp:align>
                </wp:positionH>
                <wp:positionV relativeFrom="paragraph">
                  <wp:posOffset>170180</wp:posOffset>
                </wp:positionV>
                <wp:extent cx="6868160" cy="282765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2827655"/>
                        </a:xfrm>
                        <a:prstGeom prst="rect">
                          <a:avLst/>
                        </a:prstGeom>
                        <a:noFill/>
                        <a:ln w="9525">
                          <a:noFill/>
                          <a:miter lim="800000"/>
                          <a:headEnd/>
                          <a:tailEnd/>
                        </a:ln>
                      </wps:spPr>
                      <wps:txbx>
                        <w:txbxContent>
                          <w:p w14:paraId="4777EEA7" w14:textId="77777777" w:rsidR="00806053" w:rsidRDefault="00806053" w:rsidP="00806053">
                            <w:pPr>
                              <w:pBdr>
                                <w:top w:val="single" w:sz="24" w:space="8" w:color="B31166" w:themeColor="accent1"/>
                                <w:bottom w:val="single" w:sz="24" w:space="8" w:color="B31166" w:themeColor="accent1"/>
                              </w:pBdr>
                              <w:spacing w:after="0"/>
                              <w:jc w:val="center"/>
                              <w:rPr>
                                <w:rFonts w:ascii="Comic Sans MS" w:hAnsi="Comic Sans MS"/>
                                <w:iCs/>
                                <w:color w:val="B31166" w:themeColor="accent1"/>
                                <w:sz w:val="44"/>
                                <w:szCs w:val="44"/>
                              </w:rPr>
                            </w:pPr>
                            <w:r>
                              <w:rPr>
                                <w:rFonts w:ascii="Comic Sans MS" w:hAnsi="Comic Sans MS"/>
                                <w:iCs/>
                                <w:color w:val="B31166" w:themeColor="accent1"/>
                                <w:sz w:val="44"/>
                                <w:szCs w:val="44"/>
                              </w:rPr>
                              <w:t>WELCOME TO OUR MONTHLY NEWSLETTER!</w:t>
                            </w:r>
                          </w:p>
                          <w:p w14:paraId="5F0B5C5A" w14:textId="77777777" w:rsidR="00806053" w:rsidRDefault="00806053" w:rsidP="00806053">
                            <w:pPr>
                              <w:pBdr>
                                <w:top w:val="single" w:sz="24" w:space="8" w:color="B31166" w:themeColor="accent1"/>
                                <w:bottom w:val="single" w:sz="24" w:space="8" w:color="B31166" w:themeColor="accent1"/>
                              </w:pBdr>
                              <w:spacing w:after="0"/>
                              <w:jc w:val="center"/>
                              <w:rPr>
                                <w:rFonts w:ascii="Comic Sans MS" w:hAnsi="Comic Sans MS"/>
                                <w:iCs/>
                                <w:color w:val="B31166" w:themeColor="accent1"/>
                                <w:sz w:val="28"/>
                                <w:szCs w:val="28"/>
                              </w:rPr>
                            </w:pPr>
                          </w:p>
                          <w:p w14:paraId="51E2C0CF" w14:textId="77777777" w:rsidR="00CB51F6" w:rsidRDefault="00191577" w:rsidP="00CB51F6">
                            <w:pPr>
                              <w:pBdr>
                                <w:top w:val="single" w:sz="24" w:space="8" w:color="B31166" w:themeColor="accent1"/>
                                <w:bottom w:val="single" w:sz="24" w:space="8" w:color="B31166" w:themeColor="accent1"/>
                              </w:pBdr>
                              <w:spacing w:after="0"/>
                              <w:jc w:val="both"/>
                              <w:rPr>
                                <w:iCs/>
                                <w:color w:val="B31166" w:themeColor="accent1"/>
                                <w:sz w:val="28"/>
                                <w:szCs w:val="28"/>
                              </w:rPr>
                            </w:pPr>
                            <w:r>
                              <w:rPr>
                                <w:iCs/>
                                <w:color w:val="B31166" w:themeColor="accent1"/>
                                <w:sz w:val="28"/>
                                <w:szCs w:val="28"/>
                              </w:rPr>
                              <w:t>The Washington County School District (WCSD) Health Services Department</w:t>
                            </w:r>
                            <w:r w:rsidR="00806053" w:rsidRPr="00CB51F6">
                              <w:rPr>
                                <w:iCs/>
                                <w:color w:val="B31166" w:themeColor="accent1"/>
                                <w:sz w:val="28"/>
                                <w:szCs w:val="28"/>
                              </w:rPr>
                              <w:t xml:space="preserve"> will be sending you a monthly newsletter with information we hope helps you and your student live a healthy and happy life. We will </w:t>
                            </w:r>
                            <w:r w:rsidR="00BC5E53">
                              <w:rPr>
                                <w:iCs/>
                                <w:color w:val="B31166" w:themeColor="accent1"/>
                                <w:sz w:val="28"/>
                                <w:szCs w:val="28"/>
                              </w:rPr>
                              <w:t>provide health advice</w:t>
                            </w:r>
                            <w:r w:rsidR="00806053" w:rsidRPr="00CB51F6">
                              <w:rPr>
                                <w:iCs/>
                                <w:color w:val="B31166" w:themeColor="accent1"/>
                                <w:sz w:val="28"/>
                                <w:szCs w:val="28"/>
                              </w:rPr>
                              <w:t xml:space="preserve"> and</w:t>
                            </w:r>
                            <w:r w:rsidR="00BC5E53">
                              <w:rPr>
                                <w:iCs/>
                                <w:color w:val="B31166" w:themeColor="accent1"/>
                                <w:sz w:val="28"/>
                                <w:szCs w:val="28"/>
                              </w:rPr>
                              <w:t xml:space="preserve"> information on a range</w:t>
                            </w:r>
                            <w:r>
                              <w:rPr>
                                <w:iCs/>
                                <w:color w:val="B31166" w:themeColor="accent1"/>
                                <w:sz w:val="28"/>
                                <w:szCs w:val="28"/>
                              </w:rPr>
                              <w:t xml:space="preserve"> of topics that as a department</w:t>
                            </w:r>
                            <w:r w:rsidR="00BC5E53">
                              <w:rPr>
                                <w:iCs/>
                                <w:color w:val="B31166" w:themeColor="accent1"/>
                                <w:sz w:val="28"/>
                                <w:szCs w:val="28"/>
                              </w:rPr>
                              <w:t xml:space="preserve"> we frequently come across</w:t>
                            </w:r>
                            <w:r w:rsidR="00806053" w:rsidRPr="00CB51F6">
                              <w:rPr>
                                <w:iCs/>
                                <w:color w:val="B31166" w:themeColor="accent1"/>
                                <w:sz w:val="28"/>
                                <w:szCs w:val="28"/>
                              </w:rPr>
                              <w:t>. If you have any questions or concerns at any time, please feel free to contact us. Here is the link to the list of school nurse</w:t>
                            </w:r>
                            <w:r w:rsidR="00CB51F6" w:rsidRPr="00CB51F6">
                              <w:rPr>
                                <w:iCs/>
                                <w:color w:val="B31166" w:themeColor="accent1"/>
                                <w:sz w:val="28"/>
                                <w:szCs w:val="28"/>
                              </w:rPr>
                              <w:t>s</w:t>
                            </w:r>
                            <w:r w:rsidR="00CB51F6">
                              <w:rPr>
                                <w:iCs/>
                                <w:color w:val="B31166" w:themeColor="accent1"/>
                                <w:sz w:val="28"/>
                                <w:szCs w:val="28"/>
                              </w:rPr>
                              <w:t xml:space="preserve"> here in our district, </w:t>
                            </w:r>
                            <w:hyperlink r:id="rId12" w:history="1">
                              <w:r w:rsidR="00BC5E53" w:rsidRPr="0014698A">
                                <w:rPr>
                                  <w:rStyle w:val="Hyperlink"/>
                                  <w:iCs/>
                                  <w:sz w:val="28"/>
                                  <w:szCs w:val="28"/>
                                </w:rPr>
                                <w:t>https://www.washk12.org/student-services/health/school-nurses</w:t>
                              </w:r>
                            </w:hyperlink>
                            <w:r w:rsidR="00CB51F6">
                              <w:rPr>
                                <w:iCs/>
                                <w:color w:val="B31166" w:themeColor="accent1"/>
                                <w:sz w:val="28"/>
                                <w:szCs w:val="28"/>
                              </w:rPr>
                              <w:t xml:space="preserve">.           </w:t>
                            </w:r>
                          </w:p>
                          <w:p w14:paraId="030BB66B" w14:textId="77777777" w:rsidR="00806053" w:rsidRPr="00CB51F6" w:rsidRDefault="00CB51F6" w:rsidP="00CB51F6">
                            <w:pPr>
                              <w:pBdr>
                                <w:top w:val="single" w:sz="24" w:space="8" w:color="B31166" w:themeColor="accent1"/>
                                <w:bottom w:val="single" w:sz="24" w:space="8" w:color="B31166" w:themeColor="accent1"/>
                              </w:pBdr>
                              <w:spacing w:after="0"/>
                              <w:jc w:val="both"/>
                              <w:rPr>
                                <w:iCs/>
                                <w:color w:val="B31166" w:themeColor="accent1"/>
                                <w:sz w:val="36"/>
                                <w:szCs w:val="36"/>
                              </w:rPr>
                            </w:pPr>
                            <w:r>
                              <w:rPr>
                                <w:iCs/>
                                <w:color w:val="B31166" w:themeColor="accent1"/>
                                <w:sz w:val="28"/>
                                <w:szCs w:val="28"/>
                              </w:rPr>
                              <w:t xml:space="preserve">                                                      </w:t>
                            </w:r>
                            <w:r w:rsidRPr="00CB51F6">
                              <w:rPr>
                                <w:iCs/>
                                <w:color w:val="B31166" w:themeColor="accent1"/>
                                <w:sz w:val="36"/>
                                <w:szCs w:val="36"/>
                              </w:rPr>
                              <w:t>Happy Spring!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6ECDA" id="_x0000_t202" coordsize="21600,21600" o:spt="202" path="m,l,21600r21600,l21600,xe">
                <v:stroke joinstyle="miter"/>
                <v:path gradientshapeok="t" o:connecttype="rect"/>
              </v:shapetype>
              <v:shape id="Text Box 2" o:spid="_x0000_s1026" type="#_x0000_t202" style="position:absolute;margin-left:489.6pt;margin-top:13.4pt;width:540.8pt;height:222.65pt;z-index:25166131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" filled="f" stroked="f">
                <v:textbox>
                  <w:txbxContent>
                    <w:p w14:paraId="4777EEA7" w14:textId="77777777" w:rsidR="00806053" w:rsidRDefault="00806053" w:rsidP="00806053">
                      <w:pPr>
                        <w:pBdr>
                          <w:top w:val="single" w:sz="24" w:space="8" w:color="B31166" w:themeColor="accent1"/>
                          <w:bottom w:val="single" w:sz="24" w:space="8" w:color="B31166" w:themeColor="accent1"/>
                        </w:pBdr>
                        <w:spacing w:after="0"/>
                        <w:jc w:val="center"/>
                        <w:rPr>
                          <w:rFonts w:ascii="Comic Sans MS" w:hAnsi="Comic Sans MS"/>
                          <w:iCs/>
                          <w:color w:val="B31166" w:themeColor="accent1"/>
                          <w:sz w:val="44"/>
                          <w:szCs w:val="44"/>
                        </w:rPr>
                      </w:pPr>
                      <w:r>
                        <w:rPr>
                          <w:rFonts w:ascii="Comic Sans MS" w:hAnsi="Comic Sans MS"/>
                          <w:iCs/>
                          <w:color w:val="B31166" w:themeColor="accent1"/>
                          <w:sz w:val="44"/>
                          <w:szCs w:val="44"/>
                        </w:rPr>
                        <w:t>WELCOME TO OUR MONTHLY NEWSLETTER!</w:t>
                      </w:r>
                    </w:p>
                    <w:p w14:paraId="5F0B5C5A" w14:textId="77777777" w:rsidR="00806053" w:rsidRDefault="00806053" w:rsidP="00806053">
                      <w:pPr>
                        <w:pBdr>
                          <w:top w:val="single" w:sz="24" w:space="8" w:color="B31166" w:themeColor="accent1"/>
                          <w:bottom w:val="single" w:sz="24" w:space="8" w:color="B31166" w:themeColor="accent1"/>
                        </w:pBdr>
                        <w:spacing w:after="0"/>
                        <w:jc w:val="center"/>
                        <w:rPr>
                          <w:rFonts w:ascii="Comic Sans MS" w:hAnsi="Comic Sans MS"/>
                          <w:iCs/>
                          <w:color w:val="B31166" w:themeColor="accent1"/>
                          <w:sz w:val="28"/>
                          <w:szCs w:val="28"/>
                        </w:rPr>
                      </w:pPr>
                    </w:p>
                    <w:p w14:paraId="51E2C0CF" w14:textId="77777777" w:rsidR="00CB51F6" w:rsidRDefault="00191577" w:rsidP="00CB51F6">
                      <w:pPr>
                        <w:pBdr>
                          <w:top w:val="single" w:sz="24" w:space="8" w:color="B31166" w:themeColor="accent1"/>
                          <w:bottom w:val="single" w:sz="24" w:space="8" w:color="B31166" w:themeColor="accent1"/>
                        </w:pBdr>
                        <w:spacing w:after="0"/>
                        <w:jc w:val="both"/>
                        <w:rPr>
                          <w:iCs/>
                          <w:color w:val="B31166" w:themeColor="accent1"/>
                          <w:sz w:val="28"/>
                          <w:szCs w:val="28"/>
                        </w:rPr>
                      </w:pPr>
                      <w:r>
                        <w:rPr>
                          <w:iCs/>
                          <w:color w:val="B31166" w:themeColor="accent1"/>
                          <w:sz w:val="28"/>
                          <w:szCs w:val="28"/>
                        </w:rPr>
                        <w:t>The Washington County School District (WCSD) Health Services Department</w:t>
                      </w:r>
                      <w:r w:rsidR="00806053" w:rsidRPr="00CB51F6">
                        <w:rPr>
                          <w:iCs/>
                          <w:color w:val="B31166" w:themeColor="accent1"/>
                          <w:sz w:val="28"/>
                          <w:szCs w:val="28"/>
                        </w:rPr>
                        <w:t xml:space="preserve"> will be sending you a monthly newsletter with information we hope helps you and your student live a healthy and happy life. We will </w:t>
                      </w:r>
                      <w:r w:rsidR="00BC5E53">
                        <w:rPr>
                          <w:iCs/>
                          <w:color w:val="B31166" w:themeColor="accent1"/>
                          <w:sz w:val="28"/>
                          <w:szCs w:val="28"/>
                        </w:rPr>
                        <w:t>provide health advice</w:t>
                      </w:r>
                      <w:r w:rsidR="00806053" w:rsidRPr="00CB51F6">
                        <w:rPr>
                          <w:iCs/>
                          <w:color w:val="B31166" w:themeColor="accent1"/>
                          <w:sz w:val="28"/>
                          <w:szCs w:val="28"/>
                        </w:rPr>
                        <w:t xml:space="preserve"> and</w:t>
                      </w:r>
                      <w:r w:rsidR="00BC5E53">
                        <w:rPr>
                          <w:iCs/>
                          <w:color w:val="B31166" w:themeColor="accent1"/>
                          <w:sz w:val="28"/>
                          <w:szCs w:val="28"/>
                        </w:rPr>
                        <w:t xml:space="preserve"> information on a range</w:t>
                      </w:r>
                      <w:r>
                        <w:rPr>
                          <w:iCs/>
                          <w:color w:val="B31166" w:themeColor="accent1"/>
                          <w:sz w:val="28"/>
                          <w:szCs w:val="28"/>
                        </w:rPr>
                        <w:t xml:space="preserve"> of topics that as a department</w:t>
                      </w:r>
                      <w:r w:rsidR="00BC5E53">
                        <w:rPr>
                          <w:iCs/>
                          <w:color w:val="B31166" w:themeColor="accent1"/>
                          <w:sz w:val="28"/>
                          <w:szCs w:val="28"/>
                        </w:rPr>
                        <w:t xml:space="preserve"> we frequently come across</w:t>
                      </w:r>
                      <w:r w:rsidR="00806053" w:rsidRPr="00CB51F6">
                        <w:rPr>
                          <w:iCs/>
                          <w:color w:val="B31166" w:themeColor="accent1"/>
                          <w:sz w:val="28"/>
                          <w:szCs w:val="28"/>
                        </w:rPr>
                        <w:t>. If you have any questions or concerns at any time, please feel free to contact us. Here is the link to the list of school nurse</w:t>
                      </w:r>
                      <w:r w:rsidR="00CB51F6" w:rsidRPr="00CB51F6">
                        <w:rPr>
                          <w:iCs/>
                          <w:color w:val="B31166" w:themeColor="accent1"/>
                          <w:sz w:val="28"/>
                          <w:szCs w:val="28"/>
                        </w:rPr>
                        <w:t>s</w:t>
                      </w:r>
                      <w:r w:rsidR="00CB51F6">
                        <w:rPr>
                          <w:iCs/>
                          <w:color w:val="B31166" w:themeColor="accent1"/>
                          <w:sz w:val="28"/>
                          <w:szCs w:val="28"/>
                        </w:rPr>
                        <w:t xml:space="preserve"> here in our district, </w:t>
                      </w:r>
                      <w:hyperlink r:id="rId13" w:history="1">
                        <w:r w:rsidR="00BC5E53" w:rsidRPr="0014698A">
                          <w:rPr>
                            <w:rStyle w:val="Hyperlink"/>
                            <w:iCs/>
                            <w:sz w:val="28"/>
                            <w:szCs w:val="28"/>
                          </w:rPr>
                          <w:t>https://www.washk12.org/student-services/health/school-nurses</w:t>
                        </w:r>
                      </w:hyperlink>
                      <w:r w:rsidR="00CB51F6">
                        <w:rPr>
                          <w:iCs/>
                          <w:color w:val="B31166" w:themeColor="accent1"/>
                          <w:sz w:val="28"/>
                          <w:szCs w:val="28"/>
                        </w:rPr>
                        <w:t xml:space="preserve">.           </w:t>
                      </w:r>
                    </w:p>
                    <w:p w14:paraId="030BB66B" w14:textId="77777777" w:rsidR="00806053" w:rsidRPr="00CB51F6" w:rsidRDefault="00CB51F6" w:rsidP="00CB51F6">
                      <w:pPr>
                        <w:pBdr>
                          <w:top w:val="single" w:sz="24" w:space="8" w:color="B31166" w:themeColor="accent1"/>
                          <w:bottom w:val="single" w:sz="24" w:space="8" w:color="B31166" w:themeColor="accent1"/>
                        </w:pBdr>
                        <w:spacing w:after="0"/>
                        <w:jc w:val="both"/>
                        <w:rPr>
                          <w:iCs/>
                          <w:color w:val="B31166" w:themeColor="accent1"/>
                          <w:sz w:val="36"/>
                          <w:szCs w:val="36"/>
                        </w:rPr>
                      </w:pPr>
                      <w:r>
                        <w:rPr>
                          <w:iCs/>
                          <w:color w:val="B31166" w:themeColor="accent1"/>
                          <w:sz w:val="28"/>
                          <w:szCs w:val="28"/>
                        </w:rPr>
                        <w:t xml:space="preserve">                                                      </w:t>
                      </w:r>
                      <w:r w:rsidRPr="00CB51F6">
                        <w:rPr>
                          <w:iCs/>
                          <w:color w:val="B31166" w:themeColor="accent1"/>
                          <w:sz w:val="36"/>
                          <w:szCs w:val="36"/>
                        </w:rPr>
                        <w:t>Happy Spring!</w:t>
                      </w:r>
                    </w:p>
                  </w:txbxContent>
                </v:textbox>
                <w10:wrap type="topAndBottom" anchorx="margin"/>
              </v:shape>
            </w:pict>
          </mc:Fallback>
        </mc:AlternateContent>
      </w:r>
    </w:p>
    <w:p w14:paraId="3A466D27" w14:textId="77777777" w:rsidR="0087006D" w:rsidRDefault="00476A38" w:rsidP="00BD13D2">
      <w:pPr>
        <w:spacing w:after="0"/>
        <w:rPr>
          <w:sz w:val="8"/>
        </w:rPr>
      </w:pPr>
      <w:r w:rsidRPr="00734D14">
        <w:rPr>
          <w:noProof/>
          <w:sz w:val="8"/>
        </w:rPr>
        <mc:AlternateContent>
          <mc:Choice Requires="wps">
            <w:drawing>
              <wp:anchor distT="365760" distB="365760" distL="365760" distR="365760" simplePos="0" relativeHeight="251663360" behindDoc="0" locked="0" layoutInCell="1" allowOverlap="1" wp14:anchorId="7681F25B" wp14:editId="723B95CD">
                <wp:simplePos x="0" y="0"/>
                <wp:positionH relativeFrom="margin">
                  <wp:align>left</wp:align>
                </wp:positionH>
                <wp:positionV relativeFrom="margin">
                  <wp:posOffset>5177790</wp:posOffset>
                </wp:positionV>
                <wp:extent cx="4741545" cy="4156710"/>
                <wp:effectExtent l="0" t="0" r="1905" b="0"/>
                <wp:wrapSquare wrapText="bothSides"/>
                <wp:docPr id="137" name="Text Box 137"/>
                <wp:cNvGraphicFramePr/>
                <a:graphic xmlns:a="http://schemas.openxmlformats.org/drawingml/2006/main">
                  <a:graphicData uri="http://schemas.microsoft.com/office/word/2010/wordprocessingShape">
                    <wps:wsp>
                      <wps:cNvSpPr txBox="1"/>
                      <wps:spPr>
                        <a:xfrm>
                          <a:off x="0" y="0"/>
                          <a:ext cx="4741545" cy="41567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EA5DB9E" w14:textId="77777777" w:rsidR="00734D14" w:rsidRPr="00AF2E96" w:rsidRDefault="00734D14" w:rsidP="00AF2E96">
                            <w:pPr>
                              <w:pStyle w:val="TOCHeading"/>
                              <w:spacing w:before="40" w:after="40" w:line="240" w:lineRule="auto"/>
                              <w:rPr>
                                <w:rFonts w:asciiTheme="minorHAnsi" w:hAnsiTheme="minorHAnsi"/>
                                <w:color w:val="auto"/>
                                <w:sz w:val="36"/>
                                <w:szCs w:val="36"/>
                              </w:rPr>
                            </w:pPr>
                            <w:r w:rsidRPr="00AF2E96">
                              <w:rPr>
                                <w:rFonts w:asciiTheme="minorHAnsi" w:hAnsiTheme="minorHAnsi" w:cs="Calibri"/>
                                <w:b/>
                                <w:bCs/>
                                <w:color w:val="auto"/>
                                <w:sz w:val="36"/>
                                <w:szCs w:val="36"/>
                                <w:shd w:val="clear" w:color="auto" w:fill="FFFFFF"/>
                              </w:rPr>
                              <w:t>March is National Nutrition Month</w:t>
                            </w:r>
                          </w:p>
                          <w:p w14:paraId="0BE6FD11" w14:textId="5DA56BB9" w:rsidR="00734D14" w:rsidRPr="00AF2E96" w:rsidRDefault="00734D14" w:rsidP="00AF2E96">
                            <w:pPr>
                              <w:pStyle w:val="NormalWeb"/>
                              <w:shd w:val="clear" w:color="auto" w:fill="FFFFFF"/>
                              <w:suppressOverlap/>
                              <w:rPr>
                                <w:rFonts w:asciiTheme="minorHAnsi" w:hAnsiTheme="minorHAnsi"/>
                                <w:b/>
                                <w:bCs/>
                                <w:color w:val="333333"/>
                                <w:sz w:val="20"/>
                                <w:szCs w:val="20"/>
                              </w:rPr>
                            </w:pPr>
                            <w:r w:rsidRPr="00AF2E96">
                              <w:rPr>
                                <w:rFonts w:asciiTheme="minorHAnsi" w:hAnsiTheme="minorHAnsi"/>
                                <w:b/>
                                <w:bCs/>
                                <w:i/>
                                <w:iCs/>
                                <w:color w:val="333333"/>
                                <w:sz w:val="20"/>
                                <w:szCs w:val="20"/>
                              </w:rPr>
                              <w:t>We Can!  (</w:t>
                            </w:r>
                            <w:r w:rsidRPr="00AF2E96">
                              <w:rPr>
                                <w:rFonts w:asciiTheme="minorHAnsi" w:hAnsiTheme="minorHAnsi"/>
                                <w:b/>
                                <w:bCs/>
                                <w:color w:val="333333"/>
                                <w:sz w:val="20"/>
                                <w:szCs w:val="20"/>
                              </w:rPr>
                              <w:t>W</w:t>
                            </w:r>
                            <w:r w:rsidRPr="00AF2E96">
                              <w:rPr>
                                <w:rFonts w:asciiTheme="minorHAnsi" w:hAnsiTheme="minorHAnsi"/>
                                <w:color w:val="333333"/>
                                <w:sz w:val="20"/>
                                <w:szCs w:val="20"/>
                              </w:rPr>
                              <w:t>ays to </w:t>
                            </w:r>
                            <w:r w:rsidRPr="00AF2E96">
                              <w:rPr>
                                <w:rFonts w:asciiTheme="minorHAnsi" w:hAnsiTheme="minorHAnsi"/>
                                <w:b/>
                                <w:bCs/>
                                <w:color w:val="333333"/>
                                <w:sz w:val="20"/>
                                <w:szCs w:val="20"/>
                              </w:rPr>
                              <w:t>E</w:t>
                            </w:r>
                            <w:r w:rsidRPr="00AF2E96">
                              <w:rPr>
                                <w:rFonts w:asciiTheme="minorHAnsi" w:hAnsiTheme="minorHAnsi"/>
                                <w:color w:val="333333"/>
                                <w:sz w:val="20"/>
                                <w:szCs w:val="20"/>
                              </w:rPr>
                              <w:t>nhance </w:t>
                            </w:r>
                            <w:r w:rsidRPr="00AF2E96">
                              <w:rPr>
                                <w:rFonts w:asciiTheme="minorHAnsi" w:hAnsiTheme="minorHAnsi"/>
                                <w:b/>
                                <w:bCs/>
                                <w:color w:val="333333"/>
                                <w:sz w:val="20"/>
                                <w:szCs w:val="20"/>
                              </w:rPr>
                              <w:t>C</w:t>
                            </w:r>
                            <w:r w:rsidRPr="00AF2E96">
                              <w:rPr>
                                <w:rFonts w:asciiTheme="minorHAnsi" w:hAnsiTheme="minorHAnsi"/>
                                <w:color w:val="333333"/>
                                <w:sz w:val="20"/>
                                <w:szCs w:val="20"/>
                              </w:rPr>
                              <w:t>hildren’s </w:t>
                            </w:r>
                            <w:r w:rsidRPr="00AF2E96">
                              <w:rPr>
                                <w:rFonts w:asciiTheme="minorHAnsi" w:hAnsiTheme="minorHAnsi"/>
                                <w:b/>
                                <w:bCs/>
                                <w:color w:val="333333"/>
                                <w:sz w:val="20"/>
                                <w:szCs w:val="20"/>
                              </w:rPr>
                              <w:t>A</w:t>
                            </w:r>
                            <w:r w:rsidRPr="00AF2E96">
                              <w:rPr>
                                <w:rFonts w:asciiTheme="minorHAnsi" w:hAnsiTheme="minorHAnsi"/>
                                <w:color w:val="333333"/>
                                <w:sz w:val="20"/>
                                <w:szCs w:val="20"/>
                              </w:rPr>
                              <w:t>ctivity &amp; </w:t>
                            </w:r>
                            <w:r w:rsidRPr="00AF2E96">
                              <w:rPr>
                                <w:rFonts w:asciiTheme="minorHAnsi" w:hAnsiTheme="minorHAnsi"/>
                                <w:b/>
                                <w:bCs/>
                                <w:color w:val="333333"/>
                                <w:sz w:val="20"/>
                                <w:szCs w:val="20"/>
                              </w:rPr>
                              <w:t>N</w:t>
                            </w:r>
                            <w:r w:rsidRPr="00AF2E96">
                              <w:rPr>
                                <w:rFonts w:asciiTheme="minorHAnsi" w:hAnsiTheme="minorHAnsi"/>
                                <w:color w:val="333333"/>
                                <w:sz w:val="20"/>
                                <w:szCs w:val="20"/>
                              </w:rPr>
                              <w:t>utrition) is a national education program designed to give parents and communities a way to help children learn to eat nutritious foods and</w:t>
                            </w:r>
                            <w:r w:rsidRPr="00AF2E96">
                              <w:rPr>
                                <w:rFonts w:asciiTheme="minorHAnsi" w:hAnsiTheme="minorHAnsi"/>
                                <w:color w:val="000000"/>
                                <w:sz w:val="20"/>
                                <w:szCs w:val="20"/>
                              </w:rPr>
                              <w:t xml:space="preserve"> increase physical activity. </w:t>
                            </w:r>
                            <w:r w:rsidRPr="00AF2E96">
                              <w:rPr>
                                <w:rFonts w:asciiTheme="minorHAnsi" w:hAnsiTheme="minorHAnsi"/>
                                <w:color w:val="333333"/>
                                <w:sz w:val="20"/>
                                <w:szCs w:val="20"/>
                              </w:rPr>
                              <w:t xml:space="preserve">As parents, you can do a lot to help your children learn healthy eating habits and maintain a healthy weight.  Involving them in meal preparation and cooking can motivate them to try new foods. Taking a family walk or bike ride after dinner </w:t>
                            </w:r>
                            <w:r w:rsidRPr="00AF2E96">
                              <w:rPr>
                                <w:rFonts w:asciiTheme="minorHAnsi" w:hAnsiTheme="minorHAnsi"/>
                                <w:color w:val="000000"/>
                                <w:sz w:val="20"/>
                                <w:szCs w:val="20"/>
                              </w:rPr>
                              <w:t>encourages them to get active to help maintain a healthy weight</w:t>
                            </w:r>
                            <w:r w:rsidR="00B20129">
                              <w:rPr>
                                <w:rFonts w:asciiTheme="minorHAnsi" w:hAnsiTheme="minorHAnsi"/>
                                <w:color w:val="000000"/>
                                <w:sz w:val="20"/>
                                <w:szCs w:val="20"/>
                              </w:rPr>
                              <w:t>.  T</w:t>
                            </w:r>
                            <w:r w:rsidRPr="00AF2E96">
                              <w:rPr>
                                <w:rFonts w:asciiTheme="minorHAnsi" w:hAnsiTheme="minorHAnsi"/>
                                <w:color w:val="333333"/>
                                <w:sz w:val="20"/>
                                <w:szCs w:val="20"/>
                              </w:rPr>
                              <w:t xml:space="preserve">hese are </w:t>
                            </w:r>
                            <w:r w:rsidR="00B20129">
                              <w:rPr>
                                <w:rFonts w:asciiTheme="minorHAnsi" w:hAnsiTheme="minorHAnsi"/>
                                <w:color w:val="333333"/>
                                <w:sz w:val="20"/>
                                <w:szCs w:val="20"/>
                              </w:rPr>
                              <w:t>also</w:t>
                            </w:r>
                            <w:r w:rsidRPr="00AF2E96">
                              <w:rPr>
                                <w:rFonts w:asciiTheme="minorHAnsi" w:hAnsiTheme="minorHAnsi"/>
                                <w:color w:val="333333"/>
                                <w:sz w:val="20"/>
                                <w:szCs w:val="20"/>
                              </w:rPr>
                              <w:t xml:space="preserve"> great ways to spend time together as a family.</w:t>
                            </w:r>
                          </w:p>
                          <w:p w14:paraId="37871F49" w14:textId="77777777" w:rsidR="00734D14" w:rsidRPr="00AF2E96" w:rsidRDefault="00734D14" w:rsidP="00AF2E96">
                            <w:pPr>
                              <w:pStyle w:val="NormalWeb"/>
                              <w:shd w:val="clear" w:color="auto" w:fill="FFFFFF"/>
                              <w:suppressOverlap/>
                              <w:jc w:val="both"/>
                              <w:rPr>
                                <w:rFonts w:asciiTheme="minorHAnsi" w:hAnsiTheme="minorHAnsi"/>
                                <w:i/>
                                <w:iCs/>
                                <w:color w:val="333333"/>
                                <w:sz w:val="20"/>
                                <w:szCs w:val="20"/>
                              </w:rPr>
                            </w:pPr>
                            <w:r w:rsidRPr="00AF2E96">
                              <w:rPr>
                                <w:rFonts w:asciiTheme="minorHAnsi" w:hAnsiTheme="minorHAnsi"/>
                                <w:b/>
                                <w:bCs/>
                                <w:i/>
                                <w:iCs/>
                                <w:color w:val="333333"/>
                                <w:sz w:val="20"/>
                                <w:szCs w:val="20"/>
                              </w:rPr>
                              <w:t>Focus on Healthy Food Choices</w:t>
                            </w:r>
                            <w:r w:rsidRPr="00AF2E96">
                              <w:rPr>
                                <w:rFonts w:asciiTheme="minorHAnsi" w:hAnsiTheme="minorHAnsi"/>
                                <w:i/>
                                <w:iCs/>
                                <w:color w:val="333333"/>
                                <w:sz w:val="20"/>
                                <w:szCs w:val="20"/>
                              </w:rPr>
                              <w:t> - Choose the </w:t>
                            </w:r>
                            <w:r w:rsidRPr="00AF2E96">
                              <w:rPr>
                                <w:rFonts w:asciiTheme="minorHAnsi" w:hAnsiTheme="minorHAnsi"/>
                                <w:b/>
                                <w:bCs/>
                                <w:i/>
                                <w:iCs/>
                                <w:color w:val="333333"/>
                                <w:sz w:val="20"/>
                                <w:szCs w:val="20"/>
                              </w:rPr>
                              <w:t>GO, SLOW, </w:t>
                            </w:r>
                            <w:r w:rsidRPr="00AF2E96">
                              <w:rPr>
                                <w:rFonts w:asciiTheme="minorHAnsi" w:hAnsiTheme="minorHAnsi"/>
                                <w:i/>
                                <w:iCs/>
                                <w:color w:val="333333"/>
                                <w:sz w:val="20"/>
                                <w:szCs w:val="20"/>
                              </w:rPr>
                              <w:t>and</w:t>
                            </w:r>
                            <w:r w:rsidRPr="00AF2E96">
                              <w:rPr>
                                <w:rFonts w:asciiTheme="minorHAnsi" w:hAnsiTheme="minorHAnsi"/>
                                <w:b/>
                                <w:bCs/>
                                <w:i/>
                                <w:iCs/>
                                <w:color w:val="333333"/>
                                <w:sz w:val="20"/>
                                <w:szCs w:val="20"/>
                              </w:rPr>
                              <w:t> WHOA</w:t>
                            </w:r>
                            <w:r w:rsidRPr="00AF2E96">
                              <w:rPr>
                                <w:rFonts w:asciiTheme="minorHAnsi" w:hAnsiTheme="minorHAnsi"/>
                                <w:i/>
                                <w:iCs/>
                                <w:color w:val="333333"/>
                                <w:sz w:val="20"/>
                                <w:szCs w:val="20"/>
                              </w:rPr>
                              <w:t> foods:</w:t>
                            </w:r>
                          </w:p>
                          <w:p w14:paraId="55C81081" w14:textId="77777777" w:rsidR="00734D14" w:rsidRPr="00AF2E96" w:rsidRDefault="00734D14" w:rsidP="00AF2E96">
                            <w:pPr>
                              <w:pStyle w:val="NormalWeb"/>
                              <w:shd w:val="clear" w:color="auto" w:fill="FFFFFF"/>
                              <w:suppressOverlap/>
                              <w:jc w:val="both"/>
                              <w:rPr>
                                <w:rFonts w:asciiTheme="minorHAnsi" w:hAnsiTheme="minorHAnsi"/>
                                <w:color w:val="333333"/>
                                <w:sz w:val="20"/>
                                <w:szCs w:val="20"/>
                              </w:rPr>
                            </w:pPr>
                            <w:r w:rsidRPr="00AF2E96">
                              <w:rPr>
                                <w:rFonts w:asciiTheme="minorHAnsi" w:hAnsiTheme="minorHAnsi"/>
                                <w:b/>
                                <w:bCs/>
                                <w:color w:val="333333"/>
                                <w:sz w:val="20"/>
                                <w:szCs w:val="20"/>
                              </w:rPr>
                              <w:t>GO FOODS – </w:t>
                            </w:r>
                            <w:r w:rsidRPr="00AF2E96">
                              <w:rPr>
                                <w:rFonts w:asciiTheme="minorHAnsi" w:hAnsiTheme="minorHAnsi"/>
                                <w:color w:val="333333"/>
                                <w:sz w:val="20"/>
                                <w:szCs w:val="20"/>
                              </w:rPr>
                              <w:t xml:space="preserve">are the lowest in fats and added sugar. They </w:t>
                            </w:r>
                            <w:r w:rsidRPr="00AF2E96">
                              <w:rPr>
                                <w:rFonts w:asciiTheme="minorHAnsi" w:hAnsiTheme="minorHAnsi"/>
                                <w:color w:val="000000"/>
                                <w:sz w:val="20"/>
                                <w:szCs w:val="20"/>
                              </w:rPr>
                              <w:t>are good for you; eat them just about any time.</w:t>
                            </w:r>
                          </w:p>
                          <w:p w14:paraId="772E0EA9" w14:textId="77777777" w:rsidR="00734D14" w:rsidRPr="00AF2E96" w:rsidRDefault="00734D14" w:rsidP="00AF2E96">
                            <w:pPr>
                              <w:spacing w:after="0" w:line="225" w:lineRule="atLeast"/>
                              <w:suppressOverlap/>
                              <w:jc w:val="both"/>
                              <w:rPr>
                                <w:color w:val="000000"/>
                                <w:sz w:val="20"/>
                                <w:szCs w:val="20"/>
                              </w:rPr>
                            </w:pPr>
                            <w:r w:rsidRPr="00AF2E96">
                              <w:rPr>
                                <w:b/>
                                <w:bCs/>
                                <w:color w:val="000000"/>
                                <w:sz w:val="20"/>
                                <w:szCs w:val="20"/>
                              </w:rPr>
                              <w:t>SLOW FOODS-</w:t>
                            </w:r>
                            <w:r w:rsidRPr="00AF2E96">
                              <w:rPr>
                                <w:color w:val="000000"/>
                                <w:sz w:val="20"/>
                                <w:szCs w:val="20"/>
                              </w:rPr>
                              <w:t xml:space="preserve"> should be eaten in smaller amounts. </w:t>
                            </w:r>
                            <w:r w:rsidRPr="00AF2E96">
                              <w:rPr>
                                <w:color w:val="333333"/>
                                <w:sz w:val="20"/>
                                <w:szCs w:val="20"/>
                              </w:rPr>
                              <w:t>Have slow foods sometimes.</w:t>
                            </w:r>
                          </w:p>
                          <w:p w14:paraId="3CF55584" w14:textId="77777777" w:rsidR="00734D14" w:rsidRPr="00AF2E96" w:rsidRDefault="00734D14" w:rsidP="00AF2E96">
                            <w:pPr>
                              <w:spacing w:after="0" w:line="225" w:lineRule="atLeast"/>
                              <w:suppressOverlap/>
                              <w:jc w:val="both"/>
                              <w:rPr>
                                <w:b/>
                                <w:bCs/>
                                <w:color w:val="333333"/>
                                <w:sz w:val="20"/>
                                <w:szCs w:val="20"/>
                              </w:rPr>
                            </w:pPr>
                          </w:p>
                          <w:p w14:paraId="2ADE86FD" w14:textId="77777777" w:rsidR="00734D14" w:rsidRPr="00AF2E96" w:rsidRDefault="00734D14" w:rsidP="00AF2E96">
                            <w:pPr>
                              <w:spacing w:after="0" w:line="225" w:lineRule="atLeast"/>
                              <w:suppressOverlap/>
                              <w:jc w:val="both"/>
                              <w:rPr>
                                <w:color w:val="000000"/>
                                <w:sz w:val="20"/>
                                <w:szCs w:val="20"/>
                              </w:rPr>
                            </w:pPr>
                            <w:r w:rsidRPr="00AF2E96">
                              <w:rPr>
                                <w:b/>
                                <w:bCs/>
                                <w:color w:val="333333"/>
                                <w:sz w:val="20"/>
                                <w:szCs w:val="20"/>
                              </w:rPr>
                              <w:t>WHOA FOODS –</w:t>
                            </w:r>
                            <w:r w:rsidRPr="00AF2E96">
                              <w:rPr>
                                <w:color w:val="333333"/>
                                <w:sz w:val="20"/>
                                <w:szCs w:val="20"/>
                              </w:rPr>
                              <w:t xml:space="preserve"> are the highest in fat and sugar. They </w:t>
                            </w:r>
                            <w:r w:rsidRPr="00AF2E96">
                              <w:rPr>
                                <w:color w:val="000000"/>
                                <w:sz w:val="20"/>
                                <w:szCs w:val="20"/>
                              </w:rPr>
                              <w:t>should only be eaten rarely, or on special occasions.</w:t>
                            </w:r>
                          </w:p>
                          <w:p w14:paraId="35ED702D" w14:textId="77777777" w:rsidR="00734D14" w:rsidRPr="00AF2E96" w:rsidRDefault="00734D14" w:rsidP="00AF2E96">
                            <w:pPr>
                              <w:numPr>
                                <w:ilvl w:val="0"/>
                                <w:numId w:val="1"/>
                              </w:numPr>
                              <w:spacing w:after="0" w:line="225" w:lineRule="atLeast"/>
                              <w:ind w:left="75"/>
                              <w:suppressOverlap/>
                              <w:jc w:val="both"/>
                              <w:rPr>
                                <w:color w:val="000000"/>
                                <w:sz w:val="20"/>
                                <w:szCs w:val="20"/>
                              </w:rPr>
                            </w:pPr>
                          </w:p>
                          <w:p w14:paraId="70F54723" w14:textId="77777777" w:rsidR="00734D14" w:rsidRPr="00AF2E96" w:rsidRDefault="00AF2E96" w:rsidP="00AF2E96">
                            <w:pPr>
                              <w:spacing w:after="0" w:line="225" w:lineRule="atLeast"/>
                              <w:ind w:left="-285"/>
                              <w:suppressOverlap/>
                              <w:jc w:val="both"/>
                              <w:rPr>
                                <w:sz w:val="20"/>
                                <w:szCs w:val="20"/>
                              </w:rPr>
                            </w:pPr>
                            <w:r>
                              <w:rPr>
                                <w:b/>
                                <w:bCs/>
                                <w:color w:val="333333"/>
                                <w:sz w:val="20"/>
                                <w:szCs w:val="20"/>
                              </w:rPr>
                              <w:t xml:space="preserve">     </w:t>
                            </w:r>
                            <w:r w:rsidRPr="00AF2E96">
                              <w:rPr>
                                <w:b/>
                                <w:bCs/>
                                <w:color w:val="333333"/>
                                <w:sz w:val="20"/>
                                <w:szCs w:val="20"/>
                              </w:rPr>
                              <w:t>Hungry for more</w:t>
                            </w:r>
                            <w:r w:rsidR="009A7E96">
                              <w:rPr>
                                <w:b/>
                                <w:bCs/>
                                <w:color w:val="333333"/>
                                <w:sz w:val="20"/>
                                <w:szCs w:val="20"/>
                              </w:rPr>
                              <w:t>?</w:t>
                            </w:r>
                            <w:r w:rsidRPr="00AF2E96">
                              <w:rPr>
                                <w:b/>
                                <w:bCs/>
                                <w:color w:val="333333"/>
                                <w:sz w:val="20"/>
                                <w:szCs w:val="20"/>
                              </w:rPr>
                              <w:t xml:space="preserve"> </w:t>
                            </w:r>
                            <w:r w:rsidR="00734D14" w:rsidRPr="00AF2E96">
                              <w:rPr>
                                <w:color w:val="333333"/>
                                <w:sz w:val="20"/>
                                <w:szCs w:val="20"/>
                              </w:rPr>
                              <w:t>Visit the WE CAN! Web site at </w:t>
                            </w:r>
                            <w:r w:rsidR="00734D14" w:rsidRPr="00AF2E96">
                              <w:rPr>
                                <w:b/>
                                <w:bCs/>
                                <w:sz w:val="20"/>
                                <w:szCs w:val="20"/>
                              </w:rPr>
                              <w:t>http://wecan.nhlbi.nih.gov</w:t>
                            </w:r>
                            <w:r w:rsidR="00734D14" w:rsidRPr="00AF2E96">
                              <w:rPr>
                                <w:sz w:val="20"/>
                                <w:szCs w:val="20"/>
                              </w:rPr>
                              <w:t xml:space="preserve"> </w:t>
                            </w:r>
                          </w:p>
                          <w:p w14:paraId="0CB6ECEC" w14:textId="77777777" w:rsidR="00734D14" w:rsidRPr="00AF2E96" w:rsidRDefault="00734D14" w:rsidP="00AF2E96">
                            <w:pPr>
                              <w:spacing w:after="0" w:line="225" w:lineRule="atLeast"/>
                              <w:suppressOverlap/>
                              <w:jc w:val="both"/>
                              <w:rPr>
                                <w:sz w:val="20"/>
                                <w:szCs w:val="20"/>
                              </w:rPr>
                            </w:pPr>
                            <w:r w:rsidRPr="00AF2E96">
                              <w:rPr>
                                <w:bCs/>
                                <w:color w:val="333333"/>
                                <w:sz w:val="20"/>
                                <w:szCs w:val="20"/>
                              </w:rPr>
                              <w:t xml:space="preserve">Information is from the NIH. </w:t>
                            </w:r>
                          </w:p>
                          <w:p w14:paraId="60ABE017" w14:textId="77777777" w:rsidR="00734D14" w:rsidRPr="00AF2E96" w:rsidRDefault="00734D14" w:rsidP="00AF2E96">
                            <w:pPr>
                              <w:jc w:val="both"/>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F25B" id="Text Box 137" o:spid="_x0000_s1027" type="#_x0000_t202" style="position:absolute;margin-left:0;margin-top:407.7pt;width:373.35pt;height:327.3pt;z-index:2516633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" fillcolor="white [3201]" stroked="f" strokeweight="1.5pt">
                <v:stroke endcap="round"/>
                <v:textbox inset="0,0,0,0">
                  <w:txbxContent>
                    <w:p w14:paraId="0EA5DB9E" w14:textId="77777777" w:rsidR="00734D14" w:rsidRPr="00AF2E96" w:rsidRDefault="00734D14" w:rsidP="00AF2E96">
                      <w:pPr>
                        <w:pStyle w:val="TOCHeading"/>
                        <w:spacing w:before="40" w:after="40" w:line="240" w:lineRule="auto"/>
                        <w:rPr>
                          <w:rFonts w:asciiTheme="minorHAnsi" w:hAnsiTheme="minorHAnsi"/>
                          <w:color w:val="auto"/>
                          <w:sz w:val="36"/>
                          <w:szCs w:val="36"/>
                        </w:rPr>
                      </w:pPr>
                      <w:r w:rsidRPr="00AF2E96">
                        <w:rPr>
                          <w:rFonts w:asciiTheme="minorHAnsi" w:hAnsiTheme="minorHAnsi" w:cs="Calibri"/>
                          <w:b/>
                          <w:bCs/>
                          <w:color w:val="auto"/>
                          <w:sz w:val="36"/>
                          <w:szCs w:val="36"/>
                          <w:shd w:val="clear" w:color="auto" w:fill="FFFFFF"/>
                        </w:rPr>
                        <w:t>March is National Nutrition Month</w:t>
                      </w:r>
                    </w:p>
                    <w:p w14:paraId="0BE6FD11" w14:textId="5DA56BB9" w:rsidR="00734D14" w:rsidRPr="00AF2E96" w:rsidRDefault="00734D14" w:rsidP="00AF2E96">
                      <w:pPr>
                        <w:pStyle w:val="NormalWeb"/>
                        <w:shd w:val="clear" w:color="auto" w:fill="FFFFFF"/>
                        <w:suppressOverlap/>
                        <w:rPr>
                          <w:rFonts w:asciiTheme="minorHAnsi" w:hAnsiTheme="minorHAnsi"/>
                          <w:b/>
                          <w:bCs/>
                          <w:color w:val="333333"/>
                          <w:sz w:val="20"/>
                          <w:szCs w:val="20"/>
                        </w:rPr>
                      </w:pPr>
                      <w:r w:rsidRPr="00AF2E96">
                        <w:rPr>
                          <w:rFonts w:asciiTheme="minorHAnsi" w:hAnsiTheme="minorHAnsi"/>
                          <w:b/>
                          <w:bCs/>
                          <w:i/>
                          <w:iCs/>
                          <w:color w:val="333333"/>
                          <w:sz w:val="20"/>
                          <w:szCs w:val="20"/>
                        </w:rPr>
                        <w:t>We Can!  (</w:t>
                      </w:r>
                      <w:r w:rsidRPr="00AF2E96">
                        <w:rPr>
                          <w:rFonts w:asciiTheme="minorHAnsi" w:hAnsiTheme="minorHAnsi"/>
                          <w:b/>
                          <w:bCs/>
                          <w:color w:val="333333"/>
                          <w:sz w:val="20"/>
                          <w:szCs w:val="20"/>
                        </w:rPr>
                        <w:t>W</w:t>
                      </w:r>
                      <w:r w:rsidRPr="00AF2E96">
                        <w:rPr>
                          <w:rFonts w:asciiTheme="minorHAnsi" w:hAnsiTheme="minorHAnsi"/>
                          <w:color w:val="333333"/>
                          <w:sz w:val="20"/>
                          <w:szCs w:val="20"/>
                        </w:rPr>
                        <w:t>ays to </w:t>
                      </w:r>
                      <w:r w:rsidRPr="00AF2E96">
                        <w:rPr>
                          <w:rFonts w:asciiTheme="minorHAnsi" w:hAnsiTheme="minorHAnsi"/>
                          <w:b/>
                          <w:bCs/>
                          <w:color w:val="333333"/>
                          <w:sz w:val="20"/>
                          <w:szCs w:val="20"/>
                        </w:rPr>
                        <w:t>E</w:t>
                      </w:r>
                      <w:r w:rsidRPr="00AF2E96">
                        <w:rPr>
                          <w:rFonts w:asciiTheme="minorHAnsi" w:hAnsiTheme="minorHAnsi"/>
                          <w:color w:val="333333"/>
                          <w:sz w:val="20"/>
                          <w:szCs w:val="20"/>
                        </w:rPr>
                        <w:t>nhance </w:t>
                      </w:r>
                      <w:r w:rsidRPr="00AF2E96">
                        <w:rPr>
                          <w:rFonts w:asciiTheme="minorHAnsi" w:hAnsiTheme="minorHAnsi"/>
                          <w:b/>
                          <w:bCs/>
                          <w:color w:val="333333"/>
                          <w:sz w:val="20"/>
                          <w:szCs w:val="20"/>
                        </w:rPr>
                        <w:t>C</w:t>
                      </w:r>
                      <w:r w:rsidRPr="00AF2E96">
                        <w:rPr>
                          <w:rFonts w:asciiTheme="minorHAnsi" w:hAnsiTheme="minorHAnsi"/>
                          <w:color w:val="333333"/>
                          <w:sz w:val="20"/>
                          <w:szCs w:val="20"/>
                        </w:rPr>
                        <w:t>hildren’s </w:t>
                      </w:r>
                      <w:r w:rsidRPr="00AF2E96">
                        <w:rPr>
                          <w:rFonts w:asciiTheme="minorHAnsi" w:hAnsiTheme="minorHAnsi"/>
                          <w:b/>
                          <w:bCs/>
                          <w:color w:val="333333"/>
                          <w:sz w:val="20"/>
                          <w:szCs w:val="20"/>
                        </w:rPr>
                        <w:t>A</w:t>
                      </w:r>
                      <w:r w:rsidRPr="00AF2E96">
                        <w:rPr>
                          <w:rFonts w:asciiTheme="minorHAnsi" w:hAnsiTheme="minorHAnsi"/>
                          <w:color w:val="333333"/>
                          <w:sz w:val="20"/>
                          <w:szCs w:val="20"/>
                        </w:rPr>
                        <w:t>ctivity &amp; </w:t>
                      </w:r>
                      <w:r w:rsidRPr="00AF2E96">
                        <w:rPr>
                          <w:rFonts w:asciiTheme="minorHAnsi" w:hAnsiTheme="minorHAnsi"/>
                          <w:b/>
                          <w:bCs/>
                          <w:color w:val="333333"/>
                          <w:sz w:val="20"/>
                          <w:szCs w:val="20"/>
                        </w:rPr>
                        <w:t>N</w:t>
                      </w:r>
                      <w:r w:rsidRPr="00AF2E96">
                        <w:rPr>
                          <w:rFonts w:asciiTheme="minorHAnsi" w:hAnsiTheme="minorHAnsi"/>
                          <w:color w:val="333333"/>
                          <w:sz w:val="20"/>
                          <w:szCs w:val="20"/>
                        </w:rPr>
                        <w:t>utrition) is a national education program designed to give parents and communities a way to help children learn to eat nutritious foods and</w:t>
                      </w:r>
                      <w:r w:rsidRPr="00AF2E96">
                        <w:rPr>
                          <w:rFonts w:asciiTheme="minorHAnsi" w:hAnsiTheme="minorHAnsi"/>
                          <w:color w:val="000000"/>
                          <w:sz w:val="20"/>
                          <w:szCs w:val="20"/>
                        </w:rPr>
                        <w:t xml:space="preserve"> increase physical activity. </w:t>
                      </w:r>
                      <w:r w:rsidRPr="00AF2E96">
                        <w:rPr>
                          <w:rFonts w:asciiTheme="minorHAnsi" w:hAnsiTheme="minorHAnsi"/>
                          <w:color w:val="333333"/>
                          <w:sz w:val="20"/>
                          <w:szCs w:val="20"/>
                        </w:rPr>
                        <w:t xml:space="preserve">As parents, you can do a lot to help your children learn healthy eating habits and maintain a healthy weight.  Involving them in meal preparation and cooking can motivate them to try new foods. Taking a family walk or bike ride after dinner </w:t>
                      </w:r>
                      <w:r w:rsidRPr="00AF2E96">
                        <w:rPr>
                          <w:rFonts w:asciiTheme="minorHAnsi" w:hAnsiTheme="minorHAnsi"/>
                          <w:color w:val="000000"/>
                          <w:sz w:val="20"/>
                          <w:szCs w:val="20"/>
                        </w:rPr>
                        <w:t>encourages them to get active to help maintain a healthy weight</w:t>
                      </w:r>
                      <w:r w:rsidR="00B20129">
                        <w:rPr>
                          <w:rFonts w:asciiTheme="minorHAnsi" w:hAnsiTheme="minorHAnsi"/>
                          <w:color w:val="000000"/>
                          <w:sz w:val="20"/>
                          <w:szCs w:val="20"/>
                        </w:rPr>
                        <w:t>.  T</w:t>
                      </w:r>
                      <w:r w:rsidRPr="00AF2E96">
                        <w:rPr>
                          <w:rFonts w:asciiTheme="minorHAnsi" w:hAnsiTheme="minorHAnsi"/>
                          <w:color w:val="333333"/>
                          <w:sz w:val="20"/>
                          <w:szCs w:val="20"/>
                        </w:rPr>
                        <w:t xml:space="preserve">hese are </w:t>
                      </w:r>
                      <w:r w:rsidR="00B20129">
                        <w:rPr>
                          <w:rFonts w:asciiTheme="minorHAnsi" w:hAnsiTheme="minorHAnsi"/>
                          <w:color w:val="333333"/>
                          <w:sz w:val="20"/>
                          <w:szCs w:val="20"/>
                        </w:rPr>
                        <w:t>also</w:t>
                      </w:r>
                      <w:r w:rsidRPr="00AF2E96">
                        <w:rPr>
                          <w:rFonts w:asciiTheme="minorHAnsi" w:hAnsiTheme="minorHAnsi"/>
                          <w:color w:val="333333"/>
                          <w:sz w:val="20"/>
                          <w:szCs w:val="20"/>
                        </w:rPr>
                        <w:t xml:space="preserve"> great ways to spend time together as a family.</w:t>
                      </w:r>
                    </w:p>
                    <w:p w14:paraId="37871F49" w14:textId="77777777" w:rsidR="00734D14" w:rsidRPr="00AF2E96" w:rsidRDefault="00734D14" w:rsidP="00AF2E96">
                      <w:pPr>
                        <w:pStyle w:val="NormalWeb"/>
                        <w:shd w:val="clear" w:color="auto" w:fill="FFFFFF"/>
                        <w:suppressOverlap/>
                        <w:jc w:val="both"/>
                        <w:rPr>
                          <w:rFonts w:asciiTheme="minorHAnsi" w:hAnsiTheme="minorHAnsi"/>
                          <w:i/>
                          <w:iCs/>
                          <w:color w:val="333333"/>
                          <w:sz w:val="20"/>
                          <w:szCs w:val="20"/>
                        </w:rPr>
                      </w:pPr>
                      <w:r w:rsidRPr="00AF2E96">
                        <w:rPr>
                          <w:rFonts w:asciiTheme="minorHAnsi" w:hAnsiTheme="minorHAnsi"/>
                          <w:b/>
                          <w:bCs/>
                          <w:i/>
                          <w:iCs/>
                          <w:color w:val="333333"/>
                          <w:sz w:val="20"/>
                          <w:szCs w:val="20"/>
                        </w:rPr>
                        <w:t>Focus on Healthy Food Choices</w:t>
                      </w:r>
                      <w:r w:rsidRPr="00AF2E96">
                        <w:rPr>
                          <w:rFonts w:asciiTheme="minorHAnsi" w:hAnsiTheme="minorHAnsi"/>
                          <w:i/>
                          <w:iCs/>
                          <w:color w:val="333333"/>
                          <w:sz w:val="20"/>
                          <w:szCs w:val="20"/>
                        </w:rPr>
                        <w:t> - Choose the </w:t>
                      </w:r>
                      <w:r w:rsidRPr="00AF2E96">
                        <w:rPr>
                          <w:rFonts w:asciiTheme="minorHAnsi" w:hAnsiTheme="minorHAnsi"/>
                          <w:b/>
                          <w:bCs/>
                          <w:i/>
                          <w:iCs/>
                          <w:color w:val="333333"/>
                          <w:sz w:val="20"/>
                          <w:szCs w:val="20"/>
                        </w:rPr>
                        <w:t>GO, SLOW, </w:t>
                      </w:r>
                      <w:r w:rsidRPr="00AF2E96">
                        <w:rPr>
                          <w:rFonts w:asciiTheme="minorHAnsi" w:hAnsiTheme="minorHAnsi"/>
                          <w:i/>
                          <w:iCs/>
                          <w:color w:val="333333"/>
                          <w:sz w:val="20"/>
                          <w:szCs w:val="20"/>
                        </w:rPr>
                        <w:t>and</w:t>
                      </w:r>
                      <w:r w:rsidRPr="00AF2E96">
                        <w:rPr>
                          <w:rFonts w:asciiTheme="minorHAnsi" w:hAnsiTheme="minorHAnsi"/>
                          <w:b/>
                          <w:bCs/>
                          <w:i/>
                          <w:iCs/>
                          <w:color w:val="333333"/>
                          <w:sz w:val="20"/>
                          <w:szCs w:val="20"/>
                        </w:rPr>
                        <w:t> WHOA</w:t>
                      </w:r>
                      <w:r w:rsidRPr="00AF2E96">
                        <w:rPr>
                          <w:rFonts w:asciiTheme="minorHAnsi" w:hAnsiTheme="minorHAnsi"/>
                          <w:i/>
                          <w:iCs/>
                          <w:color w:val="333333"/>
                          <w:sz w:val="20"/>
                          <w:szCs w:val="20"/>
                        </w:rPr>
                        <w:t> foods:</w:t>
                      </w:r>
                    </w:p>
                    <w:p w14:paraId="55C81081" w14:textId="77777777" w:rsidR="00734D14" w:rsidRPr="00AF2E96" w:rsidRDefault="00734D14" w:rsidP="00AF2E96">
                      <w:pPr>
                        <w:pStyle w:val="NormalWeb"/>
                        <w:shd w:val="clear" w:color="auto" w:fill="FFFFFF"/>
                        <w:suppressOverlap/>
                        <w:jc w:val="both"/>
                        <w:rPr>
                          <w:rFonts w:asciiTheme="minorHAnsi" w:hAnsiTheme="minorHAnsi"/>
                          <w:color w:val="333333"/>
                          <w:sz w:val="20"/>
                          <w:szCs w:val="20"/>
                        </w:rPr>
                      </w:pPr>
                      <w:r w:rsidRPr="00AF2E96">
                        <w:rPr>
                          <w:rFonts w:asciiTheme="minorHAnsi" w:hAnsiTheme="minorHAnsi"/>
                          <w:b/>
                          <w:bCs/>
                          <w:color w:val="333333"/>
                          <w:sz w:val="20"/>
                          <w:szCs w:val="20"/>
                        </w:rPr>
                        <w:t>GO FOODS – </w:t>
                      </w:r>
                      <w:r w:rsidRPr="00AF2E96">
                        <w:rPr>
                          <w:rFonts w:asciiTheme="minorHAnsi" w:hAnsiTheme="minorHAnsi"/>
                          <w:color w:val="333333"/>
                          <w:sz w:val="20"/>
                          <w:szCs w:val="20"/>
                        </w:rPr>
                        <w:t xml:space="preserve">are the lowest in fats and added sugar. They </w:t>
                      </w:r>
                      <w:r w:rsidRPr="00AF2E96">
                        <w:rPr>
                          <w:rFonts w:asciiTheme="minorHAnsi" w:hAnsiTheme="minorHAnsi"/>
                          <w:color w:val="000000"/>
                          <w:sz w:val="20"/>
                          <w:szCs w:val="20"/>
                        </w:rPr>
                        <w:t>are good for you; eat them just about any time.</w:t>
                      </w:r>
                    </w:p>
                    <w:p w14:paraId="772E0EA9" w14:textId="77777777" w:rsidR="00734D14" w:rsidRPr="00AF2E96" w:rsidRDefault="00734D14" w:rsidP="00AF2E96">
                      <w:pPr>
                        <w:spacing w:after="0" w:line="225" w:lineRule="atLeast"/>
                        <w:suppressOverlap/>
                        <w:jc w:val="both"/>
                        <w:rPr>
                          <w:color w:val="000000"/>
                          <w:sz w:val="20"/>
                          <w:szCs w:val="20"/>
                        </w:rPr>
                      </w:pPr>
                      <w:r w:rsidRPr="00AF2E96">
                        <w:rPr>
                          <w:b/>
                          <w:bCs/>
                          <w:color w:val="000000"/>
                          <w:sz w:val="20"/>
                          <w:szCs w:val="20"/>
                        </w:rPr>
                        <w:t>SLOW FOODS-</w:t>
                      </w:r>
                      <w:r w:rsidRPr="00AF2E96">
                        <w:rPr>
                          <w:color w:val="000000"/>
                          <w:sz w:val="20"/>
                          <w:szCs w:val="20"/>
                        </w:rPr>
                        <w:t xml:space="preserve"> should be eaten in smaller amounts. </w:t>
                      </w:r>
                      <w:r w:rsidRPr="00AF2E96">
                        <w:rPr>
                          <w:color w:val="333333"/>
                          <w:sz w:val="20"/>
                          <w:szCs w:val="20"/>
                        </w:rPr>
                        <w:t>Have slow foods sometimes.</w:t>
                      </w:r>
                    </w:p>
                    <w:p w14:paraId="3CF55584" w14:textId="77777777" w:rsidR="00734D14" w:rsidRPr="00AF2E96" w:rsidRDefault="00734D14" w:rsidP="00AF2E96">
                      <w:pPr>
                        <w:spacing w:after="0" w:line="225" w:lineRule="atLeast"/>
                        <w:suppressOverlap/>
                        <w:jc w:val="both"/>
                        <w:rPr>
                          <w:b/>
                          <w:bCs/>
                          <w:color w:val="333333"/>
                          <w:sz w:val="20"/>
                          <w:szCs w:val="20"/>
                        </w:rPr>
                      </w:pPr>
                    </w:p>
                    <w:p w14:paraId="2ADE86FD" w14:textId="77777777" w:rsidR="00734D14" w:rsidRPr="00AF2E96" w:rsidRDefault="00734D14" w:rsidP="00AF2E96">
                      <w:pPr>
                        <w:spacing w:after="0" w:line="225" w:lineRule="atLeast"/>
                        <w:suppressOverlap/>
                        <w:jc w:val="both"/>
                        <w:rPr>
                          <w:color w:val="000000"/>
                          <w:sz w:val="20"/>
                          <w:szCs w:val="20"/>
                        </w:rPr>
                      </w:pPr>
                      <w:r w:rsidRPr="00AF2E96">
                        <w:rPr>
                          <w:b/>
                          <w:bCs/>
                          <w:color w:val="333333"/>
                          <w:sz w:val="20"/>
                          <w:szCs w:val="20"/>
                        </w:rPr>
                        <w:t>WHOA FOODS –</w:t>
                      </w:r>
                      <w:r w:rsidRPr="00AF2E96">
                        <w:rPr>
                          <w:color w:val="333333"/>
                          <w:sz w:val="20"/>
                          <w:szCs w:val="20"/>
                        </w:rPr>
                        <w:t xml:space="preserve"> are the highest in fat and sugar. They </w:t>
                      </w:r>
                      <w:r w:rsidRPr="00AF2E96">
                        <w:rPr>
                          <w:color w:val="000000"/>
                          <w:sz w:val="20"/>
                          <w:szCs w:val="20"/>
                        </w:rPr>
                        <w:t>should only be eaten rarely, or on special occasions.</w:t>
                      </w:r>
                    </w:p>
                    <w:p w14:paraId="35ED702D" w14:textId="77777777" w:rsidR="00734D14" w:rsidRPr="00AF2E96" w:rsidRDefault="00734D14" w:rsidP="00AF2E96">
                      <w:pPr>
                        <w:numPr>
                          <w:ilvl w:val="0"/>
                          <w:numId w:val="1"/>
                        </w:numPr>
                        <w:spacing w:after="0" w:line="225" w:lineRule="atLeast"/>
                        <w:ind w:left="75"/>
                        <w:suppressOverlap/>
                        <w:jc w:val="both"/>
                        <w:rPr>
                          <w:color w:val="000000"/>
                          <w:sz w:val="20"/>
                          <w:szCs w:val="20"/>
                        </w:rPr>
                      </w:pPr>
                    </w:p>
                    <w:p w14:paraId="70F54723" w14:textId="77777777" w:rsidR="00734D14" w:rsidRPr="00AF2E96" w:rsidRDefault="00AF2E96" w:rsidP="00AF2E96">
                      <w:pPr>
                        <w:spacing w:after="0" w:line="225" w:lineRule="atLeast"/>
                        <w:ind w:left="-285"/>
                        <w:suppressOverlap/>
                        <w:jc w:val="both"/>
                        <w:rPr>
                          <w:sz w:val="20"/>
                          <w:szCs w:val="20"/>
                        </w:rPr>
                      </w:pPr>
                      <w:r>
                        <w:rPr>
                          <w:b/>
                          <w:bCs/>
                          <w:color w:val="333333"/>
                          <w:sz w:val="20"/>
                          <w:szCs w:val="20"/>
                        </w:rPr>
                        <w:t xml:space="preserve">     </w:t>
                      </w:r>
                      <w:r w:rsidRPr="00AF2E96">
                        <w:rPr>
                          <w:b/>
                          <w:bCs/>
                          <w:color w:val="333333"/>
                          <w:sz w:val="20"/>
                          <w:szCs w:val="20"/>
                        </w:rPr>
                        <w:t>Hungry for more</w:t>
                      </w:r>
                      <w:r w:rsidR="009A7E96">
                        <w:rPr>
                          <w:b/>
                          <w:bCs/>
                          <w:color w:val="333333"/>
                          <w:sz w:val="20"/>
                          <w:szCs w:val="20"/>
                        </w:rPr>
                        <w:t>?</w:t>
                      </w:r>
                      <w:r w:rsidRPr="00AF2E96">
                        <w:rPr>
                          <w:b/>
                          <w:bCs/>
                          <w:color w:val="333333"/>
                          <w:sz w:val="20"/>
                          <w:szCs w:val="20"/>
                        </w:rPr>
                        <w:t xml:space="preserve"> </w:t>
                      </w:r>
                      <w:r w:rsidR="00734D14" w:rsidRPr="00AF2E96">
                        <w:rPr>
                          <w:color w:val="333333"/>
                          <w:sz w:val="20"/>
                          <w:szCs w:val="20"/>
                        </w:rPr>
                        <w:t>Visit the WE CAN! Web site at </w:t>
                      </w:r>
                      <w:r w:rsidR="00734D14" w:rsidRPr="00AF2E96">
                        <w:rPr>
                          <w:b/>
                          <w:bCs/>
                          <w:sz w:val="20"/>
                          <w:szCs w:val="20"/>
                        </w:rPr>
                        <w:t>http://wecan.nhlbi.nih.gov</w:t>
                      </w:r>
                      <w:r w:rsidR="00734D14" w:rsidRPr="00AF2E96">
                        <w:rPr>
                          <w:sz w:val="20"/>
                          <w:szCs w:val="20"/>
                        </w:rPr>
                        <w:t xml:space="preserve"> </w:t>
                      </w:r>
                    </w:p>
                    <w:p w14:paraId="0CB6ECEC" w14:textId="77777777" w:rsidR="00734D14" w:rsidRPr="00AF2E96" w:rsidRDefault="00734D14" w:rsidP="00AF2E96">
                      <w:pPr>
                        <w:spacing w:after="0" w:line="225" w:lineRule="atLeast"/>
                        <w:suppressOverlap/>
                        <w:jc w:val="both"/>
                        <w:rPr>
                          <w:sz w:val="20"/>
                          <w:szCs w:val="20"/>
                        </w:rPr>
                      </w:pPr>
                      <w:r w:rsidRPr="00AF2E96">
                        <w:rPr>
                          <w:bCs/>
                          <w:color w:val="333333"/>
                          <w:sz w:val="20"/>
                          <w:szCs w:val="20"/>
                        </w:rPr>
                        <w:t xml:space="preserve">Information is from the NIH. </w:t>
                      </w:r>
                    </w:p>
                    <w:p w14:paraId="60ABE017" w14:textId="77777777" w:rsidR="00734D14" w:rsidRPr="00AF2E96" w:rsidRDefault="00734D14" w:rsidP="00AF2E96">
                      <w:pPr>
                        <w:jc w:val="both"/>
                        <w:rPr>
                          <w:color w:val="7F7F7F" w:themeColor="text1" w:themeTint="80"/>
                          <w:sz w:val="20"/>
                          <w:szCs w:val="20"/>
                        </w:rPr>
                      </w:pPr>
                    </w:p>
                  </w:txbxContent>
                </v:textbox>
                <w10:wrap type="square" anchorx="margin" anchory="margin"/>
              </v:shape>
            </w:pict>
          </mc:Fallback>
        </mc:AlternateContent>
      </w:r>
    </w:p>
    <w:p w14:paraId="3AD64739" w14:textId="77777777" w:rsidR="0087006D" w:rsidRDefault="0087006D" w:rsidP="00BD13D2">
      <w:pPr>
        <w:spacing w:after="0"/>
        <w:rPr>
          <w:sz w:val="8"/>
        </w:rPr>
      </w:pPr>
    </w:p>
    <w:p w14:paraId="497733F7" w14:textId="77777777" w:rsidR="0087006D" w:rsidRDefault="0087006D" w:rsidP="00BD13D2">
      <w:pPr>
        <w:spacing w:after="0"/>
        <w:rPr>
          <w:sz w:val="8"/>
        </w:rPr>
      </w:pPr>
    </w:p>
    <w:p w14:paraId="7D1177E6" w14:textId="77777777" w:rsidR="0087006D" w:rsidRDefault="0087006D" w:rsidP="00BD13D2">
      <w:pPr>
        <w:spacing w:after="0"/>
        <w:rPr>
          <w:sz w:val="8"/>
        </w:rPr>
      </w:pPr>
    </w:p>
    <w:p w14:paraId="2231A559" w14:textId="77777777" w:rsidR="0087006D" w:rsidRDefault="0087006D" w:rsidP="00BD13D2">
      <w:pPr>
        <w:spacing w:after="0"/>
        <w:rPr>
          <w:sz w:val="8"/>
        </w:rPr>
      </w:pPr>
    </w:p>
    <w:p w14:paraId="65A1054C" w14:textId="77777777" w:rsidR="00C406CE" w:rsidRDefault="00C406CE" w:rsidP="00BD13D2">
      <w:pPr>
        <w:spacing w:after="0"/>
        <w:rPr>
          <w:sz w:val="8"/>
        </w:rPr>
      </w:pPr>
    </w:p>
    <w:p w14:paraId="6D5516C3" w14:textId="77777777" w:rsidR="00C406CE" w:rsidRDefault="00C406CE" w:rsidP="00BD13D2">
      <w:pPr>
        <w:spacing w:after="0"/>
        <w:rPr>
          <w:sz w:val="8"/>
        </w:rPr>
      </w:pPr>
    </w:p>
    <w:p w14:paraId="74573517" w14:textId="77777777" w:rsidR="00C406CE" w:rsidRDefault="00C406CE" w:rsidP="00BD13D2">
      <w:pPr>
        <w:spacing w:after="0"/>
        <w:rPr>
          <w:sz w:val="8"/>
        </w:rPr>
      </w:pPr>
    </w:p>
    <w:p w14:paraId="509CB61B" w14:textId="77777777" w:rsidR="00C406CE" w:rsidRDefault="00C406CE" w:rsidP="00BD13D2">
      <w:pPr>
        <w:spacing w:after="0"/>
        <w:rPr>
          <w:sz w:val="8"/>
        </w:rPr>
      </w:pPr>
    </w:p>
    <w:p w14:paraId="2703024D" w14:textId="77777777" w:rsidR="00C406CE" w:rsidRDefault="00C406CE" w:rsidP="00BD13D2">
      <w:pPr>
        <w:spacing w:after="0"/>
        <w:rPr>
          <w:sz w:val="8"/>
        </w:rPr>
      </w:pPr>
    </w:p>
    <w:p w14:paraId="397C0B4E" w14:textId="77777777" w:rsidR="00C406CE" w:rsidRDefault="00C406CE" w:rsidP="00BD13D2">
      <w:pPr>
        <w:spacing w:after="0"/>
        <w:rPr>
          <w:sz w:val="8"/>
        </w:rPr>
      </w:pPr>
    </w:p>
    <w:p w14:paraId="66CA862D" w14:textId="77777777" w:rsidR="00C406CE" w:rsidRDefault="00C406CE" w:rsidP="00BD13D2">
      <w:pPr>
        <w:spacing w:after="0"/>
        <w:rPr>
          <w:sz w:val="8"/>
        </w:rPr>
      </w:pPr>
    </w:p>
    <w:p w14:paraId="028A5A32" w14:textId="77777777" w:rsidR="00C406CE" w:rsidRDefault="00C406CE" w:rsidP="00BD13D2">
      <w:pPr>
        <w:spacing w:after="0"/>
        <w:rPr>
          <w:sz w:val="8"/>
        </w:rPr>
      </w:pPr>
    </w:p>
    <w:p w14:paraId="10B2EE95" w14:textId="77777777" w:rsidR="00C406CE" w:rsidRDefault="00C406CE" w:rsidP="00BD13D2">
      <w:pPr>
        <w:spacing w:after="0"/>
        <w:rPr>
          <w:sz w:val="8"/>
        </w:rPr>
      </w:pPr>
    </w:p>
    <w:p w14:paraId="3B77895F" w14:textId="77777777" w:rsidR="0087006D" w:rsidRDefault="0087006D" w:rsidP="00BD13D2">
      <w:pPr>
        <w:spacing w:after="0"/>
        <w:rPr>
          <w:sz w:val="8"/>
        </w:rPr>
      </w:pPr>
    </w:p>
    <w:p w14:paraId="73DDD7AD" w14:textId="77777777" w:rsidR="0087006D" w:rsidRDefault="0087006D" w:rsidP="00BD13D2">
      <w:pPr>
        <w:spacing w:after="0"/>
        <w:rPr>
          <w:sz w:val="8"/>
        </w:rPr>
      </w:pPr>
    </w:p>
    <w:p w14:paraId="20A803B5" w14:textId="77777777" w:rsidR="00CE423B" w:rsidRDefault="00CE423B" w:rsidP="00BD13D2">
      <w:pPr>
        <w:spacing w:after="0"/>
        <w:rPr>
          <w:sz w:val="8"/>
        </w:rPr>
      </w:pPr>
    </w:p>
    <w:p w14:paraId="68A2F3F8" w14:textId="77777777" w:rsidR="00CE423B" w:rsidRDefault="00CE423B" w:rsidP="00BD13D2">
      <w:pPr>
        <w:spacing w:after="0"/>
        <w:rPr>
          <w:sz w:val="8"/>
        </w:rPr>
      </w:pPr>
    </w:p>
    <w:p w14:paraId="4E765A4B" w14:textId="77777777" w:rsidR="00CE423B" w:rsidRDefault="00CE423B" w:rsidP="00BD13D2">
      <w:pPr>
        <w:spacing w:after="0"/>
        <w:rPr>
          <w:sz w:val="8"/>
        </w:rPr>
      </w:pPr>
    </w:p>
    <w:p w14:paraId="2D72C9FC" w14:textId="77777777" w:rsidR="00CE423B" w:rsidRDefault="00CE423B" w:rsidP="00BD13D2">
      <w:pPr>
        <w:spacing w:after="0"/>
        <w:rPr>
          <w:sz w:val="8"/>
        </w:rPr>
      </w:pPr>
    </w:p>
    <w:p w14:paraId="27BBA11D" w14:textId="77777777" w:rsidR="00CE423B" w:rsidRDefault="00CE423B" w:rsidP="00BD13D2">
      <w:pPr>
        <w:spacing w:after="0"/>
        <w:rPr>
          <w:sz w:val="8"/>
        </w:rPr>
      </w:pPr>
    </w:p>
    <w:p w14:paraId="6420A3D5" w14:textId="77777777" w:rsidR="00CE423B" w:rsidRDefault="00CE423B" w:rsidP="00BD13D2">
      <w:pPr>
        <w:spacing w:after="0"/>
        <w:rPr>
          <w:sz w:val="8"/>
        </w:rPr>
      </w:pPr>
    </w:p>
    <w:p w14:paraId="533A1B76" w14:textId="77777777" w:rsidR="00CE423B" w:rsidRDefault="00CE423B" w:rsidP="00BD13D2">
      <w:pPr>
        <w:spacing w:after="0"/>
        <w:rPr>
          <w:sz w:val="8"/>
        </w:rPr>
      </w:pPr>
    </w:p>
    <w:p w14:paraId="773C6C15" w14:textId="77777777" w:rsidR="00CE423B" w:rsidRDefault="00CE423B" w:rsidP="00BD13D2">
      <w:pPr>
        <w:spacing w:after="0"/>
        <w:rPr>
          <w:sz w:val="8"/>
        </w:rPr>
      </w:pPr>
    </w:p>
    <w:p w14:paraId="640B693F" w14:textId="77777777" w:rsidR="00CE423B" w:rsidRDefault="00CE423B" w:rsidP="00BD13D2">
      <w:pPr>
        <w:spacing w:after="0"/>
        <w:rPr>
          <w:sz w:val="8"/>
        </w:rPr>
      </w:pPr>
    </w:p>
    <w:p w14:paraId="24D18D66" w14:textId="77777777" w:rsidR="00CE423B" w:rsidRDefault="00CE423B" w:rsidP="00BD13D2">
      <w:pPr>
        <w:spacing w:after="0"/>
        <w:rPr>
          <w:sz w:val="8"/>
        </w:rPr>
      </w:pPr>
    </w:p>
    <w:p w14:paraId="162A5108" w14:textId="77777777" w:rsidR="006B113D" w:rsidRDefault="00135117" w:rsidP="00BD13D2">
      <w:pPr>
        <w:spacing w:after="0"/>
        <w:rPr>
          <w:sz w:val="8"/>
        </w:rPr>
      </w:pPr>
      <w:r>
        <w:rPr>
          <w:noProof/>
          <w:sz w:val="8"/>
        </w:rPr>
        <w:drawing>
          <wp:inline distT="0" distB="0" distL="0" distR="0" wp14:anchorId="72EEC657" wp14:editId="4D3BF4F6">
            <wp:extent cx="1722755" cy="1552575"/>
            <wp:effectExtent l="0" t="0" r="0" b="9525"/>
            <wp:docPr id="4" name="Picture 4" descr="C:\Users\nurse\AppData\Local\Microsoft\Windows\INetCache\Content.Word\myplate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nurse\AppData\Local\Microsoft\Windows\INetCache\Content.Word\myplate_blu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2755" cy="1552575"/>
                    </a:xfrm>
                    <a:prstGeom prst="rect">
                      <a:avLst/>
                    </a:prstGeom>
                    <a:noFill/>
                    <a:ln>
                      <a:noFill/>
                    </a:ln>
                  </pic:spPr>
                </pic:pic>
              </a:graphicData>
            </a:graphic>
          </wp:inline>
        </w:drawing>
      </w:r>
    </w:p>
    <w:p w14:paraId="7073649D" w14:textId="77777777" w:rsidR="0087006D" w:rsidRDefault="0087006D" w:rsidP="00BD13D2">
      <w:pPr>
        <w:spacing w:after="0"/>
        <w:rPr>
          <w:sz w:val="8"/>
        </w:rPr>
      </w:pPr>
    </w:p>
    <w:p w14:paraId="15E7CA88" w14:textId="77777777" w:rsidR="0087006D" w:rsidRDefault="0087006D" w:rsidP="00BD13D2">
      <w:pPr>
        <w:spacing w:after="0"/>
        <w:rPr>
          <w:sz w:val="8"/>
        </w:rPr>
      </w:pPr>
    </w:p>
    <w:p w14:paraId="785181AB" w14:textId="77777777" w:rsidR="0087006D" w:rsidRDefault="0087006D" w:rsidP="00BD13D2">
      <w:pPr>
        <w:spacing w:after="0"/>
        <w:rPr>
          <w:sz w:val="8"/>
        </w:rPr>
      </w:pPr>
    </w:p>
    <w:p w14:paraId="69E87B26" w14:textId="77777777" w:rsidR="0087006D" w:rsidRDefault="0087006D" w:rsidP="00BD13D2">
      <w:pPr>
        <w:spacing w:after="0"/>
        <w:rPr>
          <w:sz w:val="8"/>
        </w:rPr>
      </w:pPr>
    </w:p>
    <w:p w14:paraId="16C94EBA" w14:textId="77777777" w:rsidR="0087006D" w:rsidRDefault="0087006D" w:rsidP="00BD13D2">
      <w:pPr>
        <w:spacing w:after="0"/>
        <w:rPr>
          <w:sz w:val="8"/>
        </w:rPr>
      </w:pPr>
    </w:p>
    <w:p w14:paraId="43DDFAF4" w14:textId="77777777" w:rsidR="0087006D" w:rsidRDefault="0087006D" w:rsidP="00BD13D2">
      <w:pPr>
        <w:spacing w:after="0"/>
        <w:rPr>
          <w:sz w:val="8"/>
        </w:rPr>
      </w:pPr>
    </w:p>
    <w:p w14:paraId="35F14420" w14:textId="77777777" w:rsidR="0087006D" w:rsidRDefault="0087006D" w:rsidP="00BD13D2">
      <w:pPr>
        <w:spacing w:after="0"/>
        <w:rPr>
          <w:sz w:val="8"/>
        </w:rPr>
      </w:pPr>
    </w:p>
    <w:p w14:paraId="03CF3F2B" w14:textId="77777777" w:rsidR="0087006D" w:rsidRDefault="0087006D" w:rsidP="00BD13D2">
      <w:pPr>
        <w:spacing w:after="0"/>
        <w:rPr>
          <w:sz w:val="8"/>
        </w:rPr>
      </w:pPr>
    </w:p>
    <w:p w14:paraId="40B7094C" w14:textId="77777777" w:rsidR="0087006D" w:rsidRDefault="0087006D" w:rsidP="00BD13D2">
      <w:pPr>
        <w:spacing w:after="0"/>
        <w:rPr>
          <w:sz w:val="8"/>
        </w:rPr>
      </w:pPr>
    </w:p>
    <w:p w14:paraId="48EC76AF" w14:textId="77777777" w:rsidR="0087006D" w:rsidRDefault="0087006D" w:rsidP="00BD13D2">
      <w:pPr>
        <w:spacing w:after="0"/>
        <w:rPr>
          <w:sz w:val="8"/>
        </w:rPr>
      </w:pPr>
    </w:p>
    <w:p w14:paraId="3291FBC1" w14:textId="77777777" w:rsidR="0087006D" w:rsidRDefault="0087006D" w:rsidP="00BD13D2">
      <w:pPr>
        <w:spacing w:after="0"/>
        <w:rPr>
          <w:sz w:val="8"/>
        </w:rPr>
      </w:pPr>
    </w:p>
    <w:p w14:paraId="2573EF56" w14:textId="77777777" w:rsidR="0087006D" w:rsidRDefault="0087006D" w:rsidP="00BD13D2">
      <w:pPr>
        <w:spacing w:after="0"/>
        <w:rPr>
          <w:sz w:val="8"/>
        </w:rPr>
      </w:pPr>
    </w:p>
    <w:p w14:paraId="6BB17002" w14:textId="77777777" w:rsidR="0087006D" w:rsidRDefault="0087006D" w:rsidP="00BD13D2">
      <w:pPr>
        <w:spacing w:after="0"/>
        <w:rPr>
          <w:sz w:val="8"/>
        </w:rPr>
      </w:pPr>
    </w:p>
    <w:p w14:paraId="1122FEA8" w14:textId="77777777" w:rsidR="0087006D" w:rsidRDefault="0087006D" w:rsidP="00BD13D2">
      <w:pPr>
        <w:spacing w:after="0"/>
        <w:rPr>
          <w:sz w:val="8"/>
        </w:rPr>
      </w:pPr>
    </w:p>
    <w:p w14:paraId="06902550" w14:textId="77777777" w:rsidR="00BD13D2" w:rsidRPr="00BD13D2" w:rsidRDefault="00BD13D2" w:rsidP="00BD13D2">
      <w:pPr>
        <w:spacing w:after="0"/>
        <w:rPr>
          <w:sz w:val="8"/>
        </w:rPr>
      </w:pPr>
    </w:p>
    <w:p w14:paraId="62F41CF7" w14:textId="77777777" w:rsidR="00A74834" w:rsidRPr="00A74834" w:rsidRDefault="00A74834" w:rsidP="00A74834">
      <w:pPr>
        <w:jc w:val="center"/>
        <w:rPr>
          <w:sz w:val="36"/>
          <w:szCs w:val="36"/>
        </w:rPr>
      </w:pPr>
      <w:r w:rsidRPr="00A74834">
        <w:rPr>
          <w:sz w:val="36"/>
          <w:szCs w:val="36"/>
        </w:rPr>
        <w:t>Head Lice</w:t>
      </w:r>
    </w:p>
    <w:p w14:paraId="4A0824B1" w14:textId="78575FAB" w:rsidR="00191577" w:rsidRDefault="00A74834" w:rsidP="00A74834">
      <w:pPr>
        <w:rPr>
          <w:rFonts w:ascii="Times New Roman" w:hAnsi="Times New Roman"/>
          <w:sz w:val="20"/>
          <w:szCs w:val="20"/>
        </w:rPr>
      </w:pPr>
      <w:r w:rsidRPr="00B86456">
        <w:rPr>
          <w:rFonts w:ascii="Times New Roman" w:hAnsi="Times New Roman"/>
          <w:sz w:val="20"/>
          <w:szCs w:val="20"/>
        </w:rPr>
        <w:t xml:space="preserve">With the cooler temperatures, the kids are indoors more and due to this, we </w:t>
      </w:r>
      <w:r w:rsidR="00191577">
        <w:rPr>
          <w:rFonts w:ascii="Times New Roman" w:hAnsi="Times New Roman"/>
          <w:sz w:val="20"/>
          <w:szCs w:val="20"/>
        </w:rPr>
        <w:t xml:space="preserve">have seen higher incidences of head lice at school. Please refer to the </w:t>
      </w:r>
      <w:r w:rsidR="009442DD">
        <w:rPr>
          <w:rFonts w:ascii="Times New Roman" w:hAnsi="Times New Roman"/>
          <w:sz w:val="20"/>
          <w:szCs w:val="20"/>
        </w:rPr>
        <w:t xml:space="preserve">recently approved </w:t>
      </w:r>
      <w:r w:rsidR="00191577">
        <w:rPr>
          <w:rFonts w:ascii="Times New Roman" w:hAnsi="Times New Roman"/>
          <w:sz w:val="20"/>
          <w:szCs w:val="20"/>
        </w:rPr>
        <w:t xml:space="preserve">Administrative Letter as to how we handle students with </w:t>
      </w:r>
      <w:r w:rsidR="009442DD">
        <w:rPr>
          <w:rFonts w:ascii="Times New Roman" w:hAnsi="Times New Roman"/>
          <w:sz w:val="20"/>
          <w:szCs w:val="20"/>
        </w:rPr>
        <w:t xml:space="preserve">head </w:t>
      </w:r>
      <w:r w:rsidR="00191577">
        <w:rPr>
          <w:rFonts w:ascii="Times New Roman" w:hAnsi="Times New Roman"/>
          <w:sz w:val="20"/>
          <w:szCs w:val="20"/>
        </w:rPr>
        <w:t>lice:</w:t>
      </w:r>
      <w:r w:rsidR="009442DD">
        <w:rPr>
          <w:rFonts w:ascii="Times New Roman" w:hAnsi="Times New Roman"/>
          <w:sz w:val="20"/>
          <w:szCs w:val="20"/>
        </w:rPr>
        <w:t xml:space="preserve"> </w:t>
      </w:r>
      <w:hyperlink r:id="rId15" w:history="1">
        <w:r w:rsidR="00191577" w:rsidRPr="0052389A">
          <w:rPr>
            <w:rStyle w:val="Hyperlink"/>
            <w:rFonts w:ascii="Times New Roman" w:hAnsi="Times New Roman"/>
            <w:sz w:val="20"/>
            <w:szCs w:val="20"/>
          </w:rPr>
          <w:t>https://procedure.washk12.org/letters/Admin/A140</w:t>
        </w:r>
      </w:hyperlink>
      <w:r w:rsidR="00191577">
        <w:rPr>
          <w:rFonts w:ascii="Times New Roman" w:hAnsi="Times New Roman"/>
          <w:sz w:val="20"/>
          <w:szCs w:val="20"/>
        </w:rPr>
        <w:t xml:space="preserve"> . The letter includes recent research </w:t>
      </w:r>
      <w:r w:rsidR="009442DD">
        <w:rPr>
          <w:rFonts w:ascii="Times New Roman" w:hAnsi="Times New Roman"/>
          <w:sz w:val="20"/>
          <w:szCs w:val="20"/>
        </w:rPr>
        <w:t>emphasizing that t</w:t>
      </w:r>
      <w:r w:rsidR="00191577" w:rsidRPr="00191577">
        <w:rPr>
          <w:rFonts w:ascii="Times New Roman" w:hAnsi="Times New Roman"/>
          <w:sz w:val="20"/>
          <w:szCs w:val="20"/>
        </w:rPr>
        <w:t xml:space="preserve">here is no urgency or need to send the student home early from school. </w:t>
      </w:r>
      <w:r w:rsidR="009442DD" w:rsidRPr="009442DD">
        <w:rPr>
          <w:rFonts w:ascii="Times New Roman" w:hAnsi="Times New Roman"/>
          <w:sz w:val="20"/>
          <w:szCs w:val="20"/>
        </w:rPr>
        <w:t>If a student is found to have head lice, he or she has usually had them for 3-4 weeks and studies have shown that school is rarely the place of lice transmission</w:t>
      </w:r>
      <w:r w:rsidR="00B20129">
        <w:rPr>
          <w:rFonts w:ascii="Times New Roman" w:hAnsi="Times New Roman"/>
          <w:sz w:val="20"/>
          <w:szCs w:val="20"/>
        </w:rPr>
        <w:t xml:space="preserve">.  </w:t>
      </w:r>
      <w:r w:rsidR="00191577" w:rsidRPr="00191577">
        <w:rPr>
          <w:rFonts w:ascii="Times New Roman" w:hAnsi="Times New Roman"/>
          <w:sz w:val="20"/>
          <w:szCs w:val="20"/>
        </w:rPr>
        <w:t xml:space="preserve">The Administrative Letter also states that the parent must report to the school when the initial treatment was completed and upon return to school the child will be checked by the school nurse. The child will also be checked again in 7-10 days right after a second treatment is done, this should kill nits that have hatched that were not killed during the initial treatment.                                                                                                                                     </w:t>
      </w:r>
    </w:p>
    <w:p w14:paraId="357488E5" w14:textId="77777777" w:rsidR="009442DD" w:rsidRDefault="00A74834" w:rsidP="00A74834">
      <w:pPr>
        <w:rPr>
          <w:rFonts w:ascii="Times New Roman" w:hAnsi="Times New Roman"/>
          <w:sz w:val="20"/>
          <w:szCs w:val="20"/>
        </w:rPr>
      </w:pPr>
      <w:r w:rsidRPr="00B86456">
        <w:rPr>
          <w:rFonts w:ascii="Times New Roman" w:hAnsi="Times New Roman"/>
          <w:sz w:val="20"/>
          <w:szCs w:val="20"/>
        </w:rPr>
        <w:t>Lice are small wingless parasitic insects that reside close to the scalp to maintain their body temperature and feed on human blood. One of the biggest symptoms of head lice is an itchy scalp, or it can feel sore or like something is tickling or moving in your hair. When checking for lice, check behind the ears, near the neckline and back of the head. Nits which are the eggs from lice are usually found firmly attached to the base of the hair shaft. The nits will not move from the hair shaft if brushed or wiped at. Nits are much easier to see than the lice themselves, which is usually when kids are found to have a lice infestation. Also, periodically checking o</w:t>
      </w:r>
      <w:r w:rsidR="009442DD">
        <w:rPr>
          <w:rFonts w:ascii="Times New Roman" w:hAnsi="Times New Roman"/>
          <w:sz w:val="20"/>
          <w:szCs w:val="20"/>
        </w:rPr>
        <w:t>lder kids- who do their own hair</w:t>
      </w:r>
      <w:r w:rsidRPr="00B86456">
        <w:rPr>
          <w:rFonts w:ascii="Times New Roman" w:hAnsi="Times New Roman"/>
          <w:sz w:val="20"/>
          <w:szCs w:val="20"/>
        </w:rPr>
        <w:t xml:space="preserve"> is a good idea</w:t>
      </w:r>
      <w:r w:rsidR="009442DD">
        <w:rPr>
          <w:rFonts w:ascii="Times New Roman" w:hAnsi="Times New Roman"/>
          <w:sz w:val="20"/>
          <w:szCs w:val="20"/>
        </w:rPr>
        <w:t xml:space="preserve"> to make sure there are no lice.</w:t>
      </w:r>
    </w:p>
    <w:p w14:paraId="52B496ED" w14:textId="5DA1B7CE" w:rsidR="0069605D" w:rsidRDefault="00A74834" w:rsidP="00A74834">
      <w:pPr>
        <w:rPr>
          <w:rFonts w:ascii="Times New Roman" w:hAnsi="Times New Roman"/>
          <w:sz w:val="20"/>
          <w:szCs w:val="20"/>
        </w:rPr>
      </w:pPr>
      <w:r w:rsidRPr="00B86456">
        <w:rPr>
          <w:rFonts w:ascii="Times New Roman" w:hAnsi="Times New Roman"/>
          <w:sz w:val="20"/>
          <w:szCs w:val="20"/>
        </w:rPr>
        <w:t>Treatment should begin as soon as lice are found. All household members and other close contacts should be checked for lice. Over-the-counter and prescription treatment options are available. Apply the lice medication according to the instructions on the label. Make sure to use the lice comb included in the treatment and comb through hair very carefully to get all nits, this will help to avoid re-infestation. Don’t wash hair for 1 to 2 days after treatment. Not only the hair should be treated, to prevent and control li</w:t>
      </w:r>
      <w:r w:rsidR="002E3C20">
        <w:rPr>
          <w:rFonts w:ascii="Times New Roman" w:hAnsi="Times New Roman"/>
          <w:sz w:val="20"/>
          <w:szCs w:val="20"/>
        </w:rPr>
        <w:t>ce and prevent re-infestation</w:t>
      </w:r>
      <w:r w:rsidR="00B20129">
        <w:rPr>
          <w:rFonts w:ascii="Times New Roman" w:hAnsi="Times New Roman"/>
          <w:sz w:val="20"/>
          <w:szCs w:val="20"/>
        </w:rPr>
        <w:t>.</w:t>
      </w:r>
      <w:r w:rsidR="002E3C20">
        <w:rPr>
          <w:rFonts w:ascii="Times New Roman" w:hAnsi="Times New Roman"/>
          <w:sz w:val="20"/>
          <w:szCs w:val="20"/>
        </w:rPr>
        <w:t xml:space="preserve"> </w:t>
      </w:r>
      <w:r w:rsidR="00B20129">
        <w:rPr>
          <w:rFonts w:ascii="Times New Roman" w:hAnsi="Times New Roman"/>
          <w:sz w:val="20"/>
          <w:szCs w:val="20"/>
        </w:rPr>
        <w:t>B</w:t>
      </w:r>
      <w:r w:rsidR="002E3C20">
        <w:rPr>
          <w:rFonts w:ascii="Times New Roman" w:hAnsi="Times New Roman"/>
          <w:sz w:val="20"/>
          <w:szCs w:val="20"/>
        </w:rPr>
        <w:t>e sure to m</w:t>
      </w:r>
      <w:r w:rsidRPr="00B86456">
        <w:rPr>
          <w:rFonts w:ascii="Times New Roman" w:hAnsi="Times New Roman"/>
          <w:sz w:val="20"/>
          <w:szCs w:val="20"/>
        </w:rPr>
        <w:t>achine wash and heat dry clothes, bedding and over items that an infested person wore or used during the 2 days before treatment. If items are not washable, they can be sealed in a plastic bag and stored for two weeks. Also vacuum the floor and furniture, particularly where the infested person sat or laid.</w:t>
      </w:r>
      <w:r w:rsidR="00B86456">
        <w:rPr>
          <w:rFonts w:ascii="Times New Roman" w:hAnsi="Times New Roman"/>
          <w:sz w:val="20"/>
          <w:szCs w:val="20"/>
        </w:rPr>
        <w:t xml:space="preserve"> </w:t>
      </w:r>
      <w:r w:rsidR="009442DD" w:rsidRPr="009442DD">
        <w:rPr>
          <w:rFonts w:ascii="Times New Roman" w:hAnsi="Times New Roman"/>
          <w:sz w:val="20"/>
          <w:szCs w:val="20"/>
        </w:rPr>
        <w:t xml:space="preserve">Additional resources may be found at: </w:t>
      </w:r>
      <w:hyperlink r:id="rId16" w:history="1">
        <w:r w:rsidR="009442DD" w:rsidRPr="0052389A">
          <w:rPr>
            <w:rStyle w:val="Hyperlink"/>
            <w:rFonts w:ascii="Times New Roman" w:hAnsi="Times New Roman"/>
            <w:sz w:val="20"/>
            <w:szCs w:val="20"/>
          </w:rPr>
          <w:t>https://www.washk12.org/student-services/health/head-lice-bedbugs</w:t>
        </w:r>
      </w:hyperlink>
      <w:r w:rsidR="009442DD" w:rsidRPr="009442DD">
        <w:rPr>
          <w:rFonts w:ascii="Times New Roman" w:hAnsi="Times New Roman"/>
          <w:sz w:val="20"/>
          <w:szCs w:val="20"/>
        </w:rPr>
        <w:t>.</w:t>
      </w:r>
      <w:r w:rsidR="009442DD">
        <w:rPr>
          <w:rFonts w:ascii="Times New Roman" w:hAnsi="Times New Roman"/>
          <w:sz w:val="20"/>
          <w:szCs w:val="20"/>
        </w:rPr>
        <w:t xml:space="preserve"> Contact your school nurse if you have any questions. </w:t>
      </w:r>
    </w:p>
    <w:p w14:paraId="750EE4DA" w14:textId="77777777" w:rsidR="00FE2879" w:rsidRPr="00B86456" w:rsidRDefault="00FE2879" w:rsidP="00A74834">
      <w:pPr>
        <w:rPr>
          <w:rFonts w:ascii="Times New Roman" w:hAnsi="Times New Roman"/>
          <w:sz w:val="20"/>
          <w:szCs w:val="20"/>
        </w:rPr>
      </w:pPr>
    </w:p>
    <w:p w14:paraId="576E6878" w14:textId="77777777" w:rsidR="00310CBF" w:rsidRDefault="0069605D" w:rsidP="006563D7">
      <w:pPr>
        <w:pStyle w:val="NoSpacing"/>
        <w:rPr>
          <w:rFonts w:ascii="Times New Roman" w:hAnsi="Times New Roman"/>
          <w:sz w:val="20"/>
          <w:szCs w:val="20"/>
        </w:rPr>
      </w:pPr>
      <w:r w:rsidRPr="00DA0E72">
        <w:rPr>
          <w:rFonts w:ascii="Times New Roman" w:hAnsi="Times New Roman"/>
          <w:noProof/>
          <w:sz w:val="20"/>
          <w:szCs w:val="20"/>
        </w:rPr>
        <mc:AlternateContent>
          <mc:Choice Requires="wps">
            <w:drawing>
              <wp:anchor distT="91440" distB="91440" distL="114300" distR="114300" simplePos="0" relativeHeight="251665408" behindDoc="0" locked="0" layoutInCell="1" allowOverlap="1" wp14:anchorId="103156DD" wp14:editId="4FDE196D">
                <wp:simplePos x="0" y="0"/>
                <wp:positionH relativeFrom="margin">
                  <wp:align>right</wp:align>
                </wp:positionH>
                <wp:positionV relativeFrom="paragraph">
                  <wp:posOffset>42545</wp:posOffset>
                </wp:positionV>
                <wp:extent cx="4656455" cy="278511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6455" cy="2785110"/>
                        </a:xfrm>
                        <a:prstGeom prst="rect">
                          <a:avLst/>
                        </a:prstGeom>
                        <a:noFill/>
                        <a:ln w="9525">
                          <a:noFill/>
                          <a:miter lim="800000"/>
                          <a:headEnd/>
                          <a:tailEnd/>
                        </a:ln>
                      </wps:spPr>
                      <wps:txbx>
                        <w:txbxContent>
                          <w:p w14:paraId="49D3C6B8" w14:textId="77777777" w:rsidR="00DA0E72" w:rsidRDefault="00DA0E72">
                            <w:pPr>
                              <w:pBdr>
                                <w:top w:val="single" w:sz="36" w:space="6" w:color="000000" w:themeColor="text1"/>
                                <w:bottom w:val="single" w:sz="18" w:space="6" w:color="E58AE2" w:themeColor="accent6" w:themeTint="99"/>
                              </w:pBdr>
                              <w:spacing w:after="0"/>
                              <w:rPr>
                                <w:rStyle w:val="PlaceholderText"/>
                                <w:iCs/>
                                <w:color w:val="404040" w:themeColor="text1" w:themeTint="BF"/>
                                <w:sz w:val="27"/>
                                <w:szCs w:val="27"/>
                              </w:rPr>
                            </w:pPr>
                          </w:p>
                          <w:p w14:paraId="5C7B60C0" w14:textId="77777777" w:rsidR="00C70F6B" w:rsidRPr="00FA5C0F" w:rsidRDefault="00C70F6B" w:rsidP="002775BD">
                            <w:pPr>
                              <w:pBdr>
                                <w:top w:val="single" w:sz="36" w:space="6" w:color="000000" w:themeColor="text1"/>
                                <w:bottom w:val="single" w:sz="18" w:space="6" w:color="E58AE2" w:themeColor="accent6" w:themeTint="99"/>
                              </w:pBdr>
                              <w:spacing w:after="0"/>
                              <w:jc w:val="center"/>
                              <w:rPr>
                                <w:rStyle w:val="PlaceholderText"/>
                                <w:iCs/>
                                <w:color w:val="404040" w:themeColor="text1" w:themeTint="BF"/>
                                <w:sz w:val="32"/>
                                <w:szCs w:val="32"/>
                              </w:rPr>
                            </w:pPr>
                            <w:r w:rsidRPr="00FA5C0F">
                              <w:rPr>
                                <w:rStyle w:val="PlaceholderText"/>
                                <w:iCs/>
                                <w:color w:val="404040" w:themeColor="text1" w:themeTint="BF"/>
                                <w:sz w:val="32"/>
                                <w:szCs w:val="32"/>
                              </w:rPr>
                              <w:t>Proposition 3-Medicaid Expansion</w:t>
                            </w:r>
                          </w:p>
                          <w:p w14:paraId="043B92C6" w14:textId="77777777" w:rsidR="00DA0E72" w:rsidRDefault="00DA0E72" w:rsidP="002775BD">
                            <w:pPr>
                              <w:pBdr>
                                <w:top w:val="single" w:sz="36" w:space="6" w:color="000000" w:themeColor="text1"/>
                                <w:bottom w:val="single" w:sz="18" w:space="6" w:color="E58AE2" w:themeColor="accent6" w:themeTint="99"/>
                              </w:pBdr>
                              <w:spacing w:after="0"/>
                              <w:jc w:val="right"/>
                              <w:rPr>
                                <w:rStyle w:val="PlaceholderText"/>
                                <w:iCs/>
                                <w:color w:val="404040" w:themeColor="text1" w:themeTint="BF"/>
                                <w:sz w:val="27"/>
                                <w:szCs w:val="27"/>
                              </w:rPr>
                            </w:pPr>
                          </w:p>
                          <w:p w14:paraId="7C7A746B" w14:textId="77777777" w:rsidR="00DA0E72" w:rsidRPr="00C70F6B" w:rsidRDefault="00FC0D58" w:rsidP="00FA5C0F">
                            <w:pPr>
                              <w:pBdr>
                                <w:top w:val="single" w:sz="36" w:space="6" w:color="000000" w:themeColor="text1"/>
                                <w:bottom w:val="single" w:sz="18" w:space="6" w:color="E58AE2" w:themeColor="accent6" w:themeTint="99"/>
                              </w:pBdr>
                              <w:spacing w:after="0"/>
                              <w:jc w:val="both"/>
                              <w:rPr>
                                <w:rStyle w:val="PlaceholderText"/>
                                <w:iCs/>
                                <w:color w:val="404040" w:themeColor="text1" w:themeTint="BF"/>
                                <w:sz w:val="24"/>
                                <w:szCs w:val="24"/>
                              </w:rPr>
                            </w:pPr>
                            <w:r>
                              <w:rPr>
                                <w:rStyle w:val="PlaceholderText"/>
                                <w:iCs/>
                                <w:color w:val="404040" w:themeColor="text1" w:themeTint="BF"/>
                                <w:sz w:val="24"/>
                                <w:szCs w:val="24"/>
                              </w:rPr>
                              <w:t xml:space="preserve">With the </w:t>
                            </w:r>
                            <w:r w:rsidR="00C70F6B" w:rsidRPr="00C70F6B">
                              <w:rPr>
                                <w:rStyle w:val="PlaceholderText"/>
                                <w:iCs/>
                                <w:color w:val="404040" w:themeColor="text1" w:themeTint="BF"/>
                                <w:sz w:val="24"/>
                                <w:szCs w:val="24"/>
                              </w:rPr>
                              <w:t>passing of Prop 3</w:t>
                            </w:r>
                            <w:r w:rsidR="00C70F6B">
                              <w:rPr>
                                <w:rStyle w:val="PlaceholderText"/>
                                <w:iCs/>
                                <w:color w:val="404040" w:themeColor="text1" w:themeTint="BF"/>
                                <w:sz w:val="24"/>
                                <w:szCs w:val="24"/>
                              </w:rPr>
                              <w:t>, Medicaid expansion has now become law in Utah. Application</w:t>
                            </w:r>
                            <w:r w:rsidR="00FA5C0F">
                              <w:rPr>
                                <w:rStyle w:val="PlaceholderText"/>
                                <w:iCs/>
                                <w:color w:val="404040" w:themeColor="text1" w:themeTint="BF"/>
                                <w:sz w:val="24"/>
                                <w:szCs w:val="24"/>
                              </w:rPr>
                              <w:t>s</w:t>
                            </w:r>
                            <w:r w:rsidR="00C70F6B">
                              <w:rPr>
                                <w:rStyle w:val="PlaceholderText"/>
                                <w:iCs/>
                                <w:color w:val="404040" w:themeColor="text1" w:themeTint="BF"/>
                                <w:sz w:val="24"/>
                                <w:szCs w:val="24"/>
                              </w:rPr>
                              <w:t xml:space="preserve"> for Medicaid will begin April 1</w:t>
                            </w:r>
                            <w:r w:rsidR="00C70F6B" w:rsidRPr="00C70F6B">
                              <w:rPr>
                                <w:rStyle w:val="PlaceholderText"/>
                                <w:iCs/>
                                <w:color w:val="404040" w:themeColor="text1" w:themeTint="BF"/>
                                <w:sz w:val="24"/>
                                <w:szCs w:val="24"/>
                                <w:vertAlign w:val="superscript"/>
                              </w:rPr>
                              <w:t>st</w:t>
                            </w:r>
                            <w:r w:rsidR="00C70F6B">
                              <w:rPr>
                                <w:rStyle w:val="PlaceholderText"/>
                                <w:iCs/>
                                <w:color w:val="404040" w:themeColor="text1" w:themeTint="BF"/>
                                <w:sz w:val="24"/>
                                <w:szCs w:val="24"/>
                              </w:rPr>
                              <w:t xml:space="preserve">. </w:t>
                            </w:r>
                            <w:r w:rsidR="00C70F6B" w:rsidRPr="00DA0E72">
                              <w:rPr>
                                <w:rStyle w:val="PlaceholderText"/>
                                <w:iCs/>
                                <w:color w:val="404040" w:themeColor="text1" w:themeTint="BF"/>
                                <w:sz w:val="24"/>
                                <w:szCs w:val="24"/>
                              </w:rPr>
                              <w:t>You can apply by calling Utah Health Policy Project at ph#801-433-2299.</w:t>
                            </w:r>
                            <w:r w:rsidR="00C70F6B">
                              <w:rPr>
                                <w:rStyle w:val="PlaceholderText"/>
                                <w:iCs/>
                                <w:color w:val="404040" w:themeColor="text1" w:themeTint="BF"/>
                                <w:sz w:val="24"/>
                                <w:szCs w:val="24"/>
                              </w:rPr>
                              <w:t xml:space="preserve"> Another way to apply is to call 211 and dial 4 for health insurance information. After applying it will likely take a couple of weeks to be notified of acceptance.</w:t>
                            </w:r>
                          </w:p>
                          <w:p w14:paraId="00D11972" w14:textId="77777777" w:rsidR="00DA0E72" w:rsidRDefault="00DA0E72" w:rsidP="002775BD">
                            <w:pPr>
                              <w:pBdr>
                                <w:top w:val="single" w:sz="36" w:space="6" w:color="000000" w:themeColor="text1"/>
                                <w:bottom w:val="single" w:sz="18" w:space="6" w:color="E58AE2" w:themeColor="accent6" w:themeTint="99"/>
                              </w:pBdr>
                              <w:spacing w:after="0"/>
                              <w:jc w:val="right"/>
                              <w:rPr>
                                <w:rStyle w:val="PlaceholderText"/>
                                <w:iCs/>
                                <w:color w:val="404040" w:themeColor="text1" w:themeTint="BF"/>
                                <w:sz w:val="27"/>
                                <w:szCs w:val="27"/>
                              </w:rPr>
                            </w:pPr>
                          </w:p>
                          <w:p w14:paraId="70C9E588" w14:textId="77777777" w:rsidR="00DA0E72" w:rsidRDefault="00DA0E72">
                            <w:pPr>
                              <w:pBdr>
                                <w:top w:val="single" w:sz="36" w:space="6" w:color="000000" w:themeColor="text1"/>
                                <w:bottom w:val="single" w:sz="18" w:space="6" w:color="E58AE2" w:themeColor="accent6" w:themeTint="99"/>
                              </w:pBdr>
                              <w:spacing w:after="0"/>
                              <w:rPr>
                                <w:rStyle w:val="PlaceholderText"/>
                                <w:iCs/>
                                <w:color w:val="404040" w:themeColor="text1" w:themeTint="BF"/>
                                <w:sz w:val="27"/>
                                <w:szCs w:val="27"/>
                              </w:rPr>
                            </w:pPr>
                          </w:p>
                          <w:p w14:paraId="0C777850" w14:textId="77777777" w:rsidR="00DA0E72" w:rsidRPr="00DA0E72" w:rsidRDefault="00DA0E72">
                            <w:pPr>
                              <w:pBdr>
                                <w:top w:val="single" w:sz="36" w:space="6" w:color="000000" w:themeColor="text1"/>
                                <w:bottom w:val="single" w:sz="18" w:space="6" w:color="E58AE2" w:themeColor="accent6" w:themeTint="99"/>
                              </w:pBdr>
                              <w:spacing w:after="0"/>
                              <w:rPr>
                                <w:rStyle w:val="PlaceholderText"/>
                                <w:iCs/>
                                <w:color w:val="404040" w:themeColor="text1" w:themeTint="BF"/>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156DD" id="_x0000_s1028" type="#_x0000_t202" style="position:absolute;margin-left:315.45pt;margin-top:3.35pt;width:366.65pt;height:219.3pt;z-index:25166540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" filled="f" stroked="f">
                <v:textbox>
                  <w:txbxContent>
                    <w:p w14:paraId="49D3C6B8" w14:textId="77777777" w:rsidR="00DA0E72" w:rsidRDefault="00DA0E72">
                      <w:pPr>
                        <w:pBdr>
                          <w:top w:val="single" w:sz="36" w:space="6" w:color="000000" w:themeColor="text1"/>
                          <w:bottom w:val="single" w:sz="18" w:space="6" w:color="E58AE2" w:themeColor="accent6" w:themeTint="99"/>
                        </w:pBdr>
                        <w:spacing w:after="0"/>
                        <w:rPr>
                          <w:rStyle w:val="PlaceholderText"/>
                          <w:iCs/>
                          <w:color w:val="404040" w:themeColor="text1" w:themeTint="BF"/>
                          <w:sz w:val="27"/>
                          <w:szCs w:val="27"/>
                        </w:rPr>
                      </w:pPr>
                    </w:p>
                    <w:p w14:paraId="5C7B60C0" w14:textId="77777777" w:rsidR="00C70F6B" w:rsidRPr="00FA5C0F" w:rsidRDefault="00C70F6B" w:rsidP="002775BD">
                      <w:pPr>
                        <w:pBdr>
                          <w:top w:val="single" w:sz="36" w:space="6" w:color="000000" w:themeColor="text1"/>
                          <w:bottom w:val="single" w:sz="18" w:space="6" w:color="E58AE2" w:themeColor="accent6" w:themeTint="99"/>
                        </w:pBdr>
                        <w:spacing w:after="0"/>
                        <w:jc w:val="center"/>
                        <w:rPr>
                          <w:rStyle w:val="PlaceholderText"/>
                          <w:iCs/>
                          <w:color w:val="404040" w:themeColor="text1" w:themeTint="BF"/>
                          <w:sz w:val="32"/>
                          <w:szCs w:val="32"/>
                        </w:rPr>
                      </w:pPr>
                      <w:r w:rsidRPr="00FA5C0F">
                        <w:rPr>
                          <w:rStyle w:val="PlaceholderText"/>
                          <w:iCs/>
                          <w:color w:val="404040" w:themeColor="text1" w:themeTint="BF"/>
                          <w:sz w:val="32"/>
                          <w:szCs w:val="32"/>
                        </w:rPr>
                        <w:t>Proposition 3-Medicaid Expansion</w:t>
                      </w:r>
                    </w:p>
                    <w:p w14:paraId="043B92C6" w14:textId="77777777" w:rsidR="00DA0E72" w:rsidRDefault="00DA0E72" w:rsidP="002775BD">
                      <w:pPr>
                        <w:pBdr>
                          <w:top w:val="single" w:sz="36" w:space="6" w:color="000000" w:themeColor="text1"/>
                          <w:bottom w:val="single" w:sz="18" w:space="6" w:color="E58AE2" w:themeColor="accent6" w:themeTint="99"/>
                        </w:pBdr>
                        <w:spacing w:after="0"/>
                        <w:jc w:val="right"/>
                        <w:rPr>
                          <w:rStyle w:val="PlaceholderText"/>
                          <w:iCs/>
                          <w:color w:val="404040" w:themeColor="text1" w:themeTint="BF"/>
                          <w:sz w:val="27"/>
                          <w:szCs w:val="27"/>
                        </w:rPr>
                      </w:pPr>
                    </w:p>
                    <w:p w14:paraId="7C7A746B" w14:textId="77777777" w:rsidR="00DA0E72" w:rsidRPr="00C70F6B" w:rsidRDefault="00FC0D58" w:rsidP="00FA5C0F">
                      <w:pPr>
                        <w:pBdr>
                          <w:top w:val="single" w:sz="36" w:space="6" w:color="000000" w:themeColor="text1"/>
                          <w:bottom w:val="single" w:sz="18" w:space="6" w:color="E58AE2" w:themeColor="accent6" w:themeTint="99"/>
                        </w:pBdr>
                        <w:spacing w:after="0"/>
                        <w:jc w:val="both"/>
                        <w:rPr>
                          <w:rStyle w:val="PlaceholderText"/>
                          <w:iCs/>
                          <w:color w:val="404040" w:themeColor="text1" w:themeTint="BF"/>
                          <w:sz w:val="24"/>
                          <w:szCs w:val="24"/>
                        </w:rPr>
                      </w:pPr>
                      <w:r>
                        <w:rPr>
                          <w:rStyle w:val="PlaceholderText"/>
                          <w:iCs/>
                          <w:color w:val="404040" w:themeColor="text1" w:themeTint="BF"/>
                          <w:sz w:val="24"/>
                          <w:szCs w:val="24"/>
                        </w:rPr>
                        <w:t xml:space="preserve">With the </w:t>
                      </w:r>
                      <w:r w:rsidR="00C70F6B" w:rsidRPr="00C70F6B">
                        <w:rPr>
                          <w:rStyle w:val="PlaceholderText"/>
                          <w:iCs/>
                          <w:color w:val="404040" w:themeColor="text1" w:themeTint="BF"/>
                          <w:sz w:val="24"/>
                          <w:szCs w:val="24"/>
                        </w:rPr>
                        <w:t>passing of Prop 3</w:t>
                      </w:r>
                      <w:r w:rsidR="00C70F6B">
                        <w:rPr>
                          <w:rStyle w:val="PlaceholderText"/>
                          <w:iCs/>
                          <w:color w:val="404040" w:themeColor="text1" w:themeTint="BF"/>
                          <w:sz w:val="24"/>
                          <w:szCs w:val="24"/>
                        </w:rPr>
                        <w:t>, Medicaid expansion has now become law in Utah. Application</w:t>
                      </w:r>
                      <w:r w:rsidR="00FA5C0F">
                        <w:rPr>
                          <w:rStyle w:val="PlaceholderText"/>
                          <w:iCs/>
                          <w:color w:val="404040" w:themeColor="text1" w:themeTint="BF"/>
                          <w:sz w:val="24"/>
                          <w:szCs w:val="24"/>
                        </w:rPr>
                        <w:t>s</w:t>
                      </w:r>
                      <w:r w:rsidR="00C70F6B">
                        <w:rPr>
                          <w:rStyle w:val="PlaceholderText"/>
                          <w:iCs/>
                          <w:color w:val="404040" w:themeColor="text1" w:themeTint="BF"/>
                          <w:sz w:val="24"/>
                          <w:szCs w:val="24"/>
                        </w:rPr>
                        <w:t xml:space="preserve"> for Medicaid will begin April 1</w:t>
                      </w:r>
                      <w:r w:rsidR="00C70F6B" w:rsidRPr="00C70F6B">
                        <w:rPr>
                          <w:rStyle w:val="PlaceholderText"/>
                          <w:iCs/>
                          <w:color w:val="404040" w:themeColor="text1" w:themeTint="BF"/>
                          <w:sz w:val="24"/>
                          <w:szCs w:val="24"/>
                          <w:vertAlign w:val="superscript"/>
                        </w:rPr>
                        <w:t>st</w:t>
                      </w:r>
                      <w:r w:rsidR="00C70F6B">
                        <w:rPr>
                          <w:rStyle w:val="PlaceholderText"/>
                          <w:iCs/>
                          <w:color w:val="404040" w:themeColor="text1" w:themeTint="BF"/>
                          <w:sz w:val="24"/>
                          <w:szCs w:val="24"/>
                        </w:rPr>
                        <w:t xml:space="preserve">. </w:t>
                      </w:r>
                      <w:r w:rsidR="00C70F6B" w:rsidRPr="00DA0E72">
                        <w:rPr>
                          <w:rStyle w:val="PlaceholderText"/>
                          <w:iCs/>
                          <w:color w:val="404040" w:themeColor="text1" w:themeTint="BF"/>
                          <w:sz w:val="24"/>
                          <w:szCs w:val="24"/>
                        </w:rPr>
                        <w:t>You can apply by calling Utah Health Policy Project at ph#801-433-2299.</w:t>
                      </w:r>
                      <w:r w:rsidR="00C70F6B">
                        <w:rPr>
                          <w:rStyle w:val="PlaceholderText"/>
                          <w:iCs/>
                          <w:color w:val="404040" w:themeColor="text1" w:themeTint="BF"/>
                          <w:sz w:val="24"/>
                          <w:szCs w:val="24"/>
                        </w:rPr>
                        <w:t xml:space="preserve"> Another way to apply is to call 211 and dial 4 for health insurance information. After applying it will likely take a couple of weeks to be notified of acceptance.</w:t>
                      </w:r>
                    </w:p>
                    <w:p w14:paraId="00D11972" w14:textId="77777777" w:rsidR="00DA0E72" w:rsidRDefault="00DA0E72" w:rsidP="002775BD">
                      <w:pPr>
                        <w:pBdr>
                          <w:top w:val="single" w:sz="36" w:space="6" w:color="000000" w:themeColor="text1"/>
                          <w:bottom w:val="single" w:sz="18" w:space="6" w:color="E58AE2" w:themeColor="accent6" w:themeTint="99"/>
                        </w:pBdr>
                        <w:spacing w:after="0"/>
                        <w:jc w:val="right"/>
                        <w:rPr>
                          <w:rStyle w:val="PlaceholderText"/>
                          <w:iCs/>
                          <w:color w:val="404040" w:themeColor="text1" w:themeTint="BF"/>
                          <w:sz w:val="27"/>
                          <w:szCs w:val="27"/>
                        </w:rPr>
                      </w:pPr>
                    </w:p>
                    <w:p w14:paraId="70C9E588" w14:textId="77777777" w:rsidR="00DA0E72" w:rsidRDefault="00DA0E72">
                      <w:pPr>
                        <w:pBdr>
                          <w:top w:val="single" w:sz="36" w:space="6" w:color="000000" w:themeColor="text1"/>
                          <w:bottom w:val="single" w:sz="18" w:space="6" w:color="E58AE2" w:themeColor="accent6" w:themeTint="99"/>
                        </w:pBdr>
                        <w:spacing w:after="0"/>
                        <w:rPr>
                          <w:rStyle w:val="PlaceholderText"/>
                          <w:iCs/>
                          <w:color w:val="404040" w:themeColor="text1" w:themeTint="BF"/>
                          <w:sz w:val="27"/>
                          <w:szCs w:val="27"/>
                        </w:rPr>
                      </w:pPr>
                    </w:p>
                    <w:p w14:paraId="0C777850" w14:textId="77777777" w:rsidR="00DA0E72" w:rsidRPr="00DA0E72" w:rsidRDefault="00DA0E72">
                      <w:pPr>
                        <w:pBdr>
                          <w:top w:val="single" w:sz="36" w:space="6" w:color="000000" w:themeColor="text1"/>
                          <w:bottom w:val="single" w:sz="18" w:space="6" w:color="E58AE2" w:themeColor="accent6" w:themeTint="99"/>
                        </w:pBdr>
                        <w:spacing w:after="0"/>
                        <w:rPr>
                          <w:rStyle w:val="PlaceholderText"/>
                          <w:iCs/>
                          <w:color w:val="404040" w:themeColor="text1" w:themeTint="BF"/>
                          <w:sz w:val="27"/>
                          <w:szCs w:val="27"/>
                        </w:rPr>
                      </w:pPr>
                    </w:p>
                  </w:txbxContent>
                </v:textbox>
                <w10:wrap type="square" anchorx="margin"/>
              </v:shape>
            </w:pict>
          </mc:Fallback>
        </mc:AlternateContent>
      </w:r>
    </w:p>
    <w:p w14:paraId="41AAA560" w14:textId="77777777" w:rsidR="0069605D" w:rsidRDefault="0069605D" w:rsidP="006563D7">
      <w:pPr>
        <w:pStyle w:val="NoSpacing"/>
        <w:rPr>
          <w:rFonts w:ascii="Times New Roman" w:hAnsi="Times New Roman"/>
          <w:noProof/>
          <w:sz w:val="20"/>
          <w:szCs w:val="20"/>
        </w:rPr>
      </w:pPr>
    </w:p>
    <w:p w14:paraId="4A972F4A" w14:textId="77777777" w:rsidR="0069605D" w:rsidRDefault="0069605D" w:rsidP="006563D7">
      <w:pPr>
        <w:pStyle w:val="NoSpacing"/>
        <w:rPr>
          <w:rFonts w:ascii="Times New Roman" w:hAnsi="Times New Roman"/>
          <w:noProof/>
          <w:sz w:val="20"/>
          <w:szCs w:val="20"/>
        </w:rPr>
      </w:pPr>
    </w:p>
    <w:p w14:paraId="24FDF470" w14:textId="77777777" w:rsidR="0069605D" w:rsidRDefault="0069605D" w:rsidP="006563D7">
      <w:pPr>
        <w:pStyle w:val="NoSpacing"/>
        <w:rPr>
          <w:rFonts w:ascii="Times New Roman" w:hAnsi="Times New Roman"/>
          <w:noProof/>
          <w:sz w:val="20"/>
          <w:szCs w:val="20"/>
        </w:rPr>
      </w:pPr>
    </w:p>
    <w:p w14:paraId="3D973C43" w14:textId="77777777" w:rsidR="00DA0E72" w:rsidRPr="00B86456" w:rsidRDefault="004450EA" w:rsidP="006563D7">
      <w:pPr>
        <w:pStyle w:val="NoSpacing"/>
        <w:rPr>
          <w:rFonts w:ascii="Times New Roman" w:hAnsi="Times New Roman"/>
          <w:sz w:val="20"/>
          <w:szCs w:val="20"/>
        </w:rPr>
      </w:pPr>
      <w:r w:rsidRPr="004450EA">
        <w:rPr>
          <w:rFonts w:ascii="Times New Roman" w:hAnsi="Times New Roman"/>
          <w:noProof/>
          <w:sz w:val="20"/>
          <w:szCs w:val="20"/>
        </w:rPr>
        <mc:AlternateContent>
          <mc:Choice Requires="wps">
            <w:drawing>
              <wp:anchor distT="45720" distB="45720" distL="114300" distR="114300" simplePos="0" relativeHeight="251667456" behindDoc="0" locked="0" layoutInCell="1" allowOverlap="1" wp14:anchorId="16824CD5" wp14:editId="1FCA3FE1">
                <wp:simplePos x="0" y="0"/>
                <wp:positionH relativeFrom="margin">
                  <wp:posOffset>11799</wp:posOffset>
                </wp:positionH>
                <wp:positionV relativeFrom="paragraph">
                  <wp:posOffset>2354875</wp:posOffset>
                </wp:positionV>
                <wp:extent cx="6846570" cy="1520456"/>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1520456"/>
                        </a:xfrm>
                        <a:prstGeom prst="rect">
                          <a:avLst/>
                        </a:prstGeom>
                        <a:noFill/>
                        <a:ln w="9525">
                          <a:noFill/>
                          <a:miter lim="800000"/>
                          <a:headEnd/>
                          <a:tailEnd/>
                        </a:ln>
                      </wps:spPr>
                      <wps:txbx>
                        <w:txbxContent>
                          <w:p w14:paraId="248751D2" w14:textId="77777777" w:rsidR="004450EA" w:rsidRDefault="004450EA">
                            <w:pPr>
                              <w:rPr>
                                <w:sz w:val="28"/>
                                <w:szCs w:val="28"/>
                              </w:rPr>
                            </w:pPr>
                            <w:r>
                              <w:rPr>
                                <w:sz w:val="28"/>
                                <w:szCs w:val="28"/>
                              </w:rPr>
                              <w:t>DID YOU KNOW…</w:t>
                            </w:r>
                          </w:p>
                          <w:p w14:paraId="765AB4A3" w14:textId="6CB09460" w:rsidR="004450EA" w:rsidRPr="00CE423B" w:rsidRDefault="00B20129" w:rsidP="00363759">
                            <w:pPr>
                              <w:rPr>
                                <w:sz w:val="26"/>
                                <w:szCs w:val="26"/>
                              </w:rPr>
                            </w:pPr>
                            <w:r>
                              <w:rPr>
                                <w:sz w:val="26"/>
                                <w:szCs w:val="26"/>
                              </w:rPr>
                              <w:t>T</w:t>
                            </w:r>
                            <w:bookmarkStart w:id="0" w:name="_GoBack"/>
                            <w:bookmarkEnd w:id="0"/>
                            <w:r w:rsidR="00111288" w:rsidRPr="00CE423B">
                              <w:rPr>
                                <w:sz w:val="26"/>
                                <w:szCs w:val="26"/>
                              </w:rPr>
                              <w:t xml:space="preserve">here is a child specific </w:t>
                            </w:r>
                            <w:r w:rsidR="00492F36" w:rsidRPr="00CE423B">
                              <w:rPr>
                                <w:sz w:val="26"/>
                                <w:szCs w:val="26"/>
                              </w:rPr>
                              <w:t xml:space="preserve">internet </w:t>
                            </w:r>
                            <w:r w:rsidR="00111288" w:rsidRPr="00CE423B">
                              <w:rPr>
                                <w:sz w:val="26"/>
                                <w:szCs w:val="26"/>
                              </w:rPr>
                              <w:t>search engine</w:t>
                            </w:r>
                            <w:r w:rsidR="00363759" w:rsidRPr="00CE423B">
                              <w:rPr>
                                <w:sz w:val="26"/>
                                <w:szCs w:val="26"/>
                              </w:rPr>
                              <w:t xml:space="preserve"> named </w:t>
                            </w:r>
                            <w:proofErr w:type="spellStart"/>
                            <w:r w:rsidR="00363759" w:rsidRPr="00CE423B">
                              <w:rPr>
                                <w:b/>
                                <w:sz w:val="26"/>
                                <w:szCs w:val="26"/>
                              </w:rPr>
                              <w:t>Kiddle</w:t>
                            </w:r>
                            <w:proofErr w:type="spellEnd"/>
                            <w:r w:rsidR="00363759" w:rsidRPr="00CE423B">
                              <w:rPr>
                                <w:sz w:val="26"/>
                                <w:szCs w:val="26"/>
                              </w:rPr>
                              <w:t xml:space="preserve"> that is</w:t>
                            </w:r>
                            <w:r w:rsidR="00111288" w:rsidRPr="00CE423B">
                              <w:rPr>
                                <w:sz w:val="26"/>
                                <w:szCs w:val="26"/>
                              </w:rPr>
                              <w:t xml:space="preserve"> supported by Google. </w:t>
                            </w:r>
                            <w:r w:rsidR="00363759" w:rsidRPr="00CE423B">
                              <w:rPr>
                                <w:sz w:val="26"/>
                                <w:szCs w:val="26"/>
                              </w:rPr>
                              <w:t>It prevents the appearance of thing</w:t>
                            </w:r>
                            <w:r w:rsidR="00017F11" w:rsidRPr="00CE423B">
                              <w:rPr>
                                <w:sz w:val="26"/>
                                <w:szCs w:val="26"/>
                              </w:rPr>
                              <w:t>s that are not suitable for kids</w:t>
                            </w:r>
                            <w:r w:rsidR="00363759" w:rsidRPr="00CE423B">
                              <w:rPr>
                                <w:sz w:val="26"/>
                                <w:szCs w:val="26"/>
                              </w:rPr>
                              <w:t xml:space="preserve"> on the internet.  So the next time your kids are on the internet searching </w:t>
                            </w:r>
                            <w:r w:rsidR="00017F11" w:rsidRPr="00CE423B">
                              <w:rPr>
                                <w:sz w:val="26"/>
                                <w:szCs w:val="26"/>
                              </w:rPr>
                              <w:t xml:space="preserve">for images or working on a project </w:t>
                            </w:r>
                            <w:r w:rsidR="00363759" w:rsidRPr="00CE423B">
                              <w:rPr>
                                <w:sz w:val="26"/>
                                <w:szCs w:val="26"/>
                              </w:rPr>
                              <w:t xml:space="preserve">for school try using </w:t>
                            </w:r>
                            <w:proofErr w:type="spellStart"/>
                            <w:r w:rsidR="00363759" w:rsidRPr="00CE423B">
                              <w:rPr>
                                <w:sz w:val="26"/>
                                <w:szCs w:val="26"/>
                              </w:rPr>
                              <w:t>Kiddle</w:t>
                            </w:r>
                            <w:proofErr w:type="spellEnd"/>
                            <w:r w:rsidR="00363759" w:rsidRPr="00CE423B">
                              <w:rPr>
                                <w:sz w:val="26"/>
                                <w:szCs w:val="26"/>
                              </w:rPr>
                              <w:t xml:space="preserve">.  </w:t>
                            </w:r>
                            <w:hyperlink r:id="rId17" w:history="1">
                              <w:r w:rsidR="00363759" w:rsidRPr="00CE423B">
                                <w:rPr>
                                  <w:rStyle w:val="Hyperlink"/>
                                  <w:sz w:val="26"/>
                                  <w:szCs w:val="26"/>
                                </w:rPr>
                                <w:t>www.kiddle.co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24CD5" id="_x0000_s1029" type="#_x0000_t202" style="position:absolute;margin-left:.95pt;margin-top:185.4pt;width:539.1pt;height:119.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" filled="f" stroked="f">
                <v:textbox>
                  <w:txbxContent>
                    <w:p w14:paraId="248751D2" w14:textId="77777777" w:rsidR="004450EA" w:rsidRDefault="004450EA">
                      <w:pPr>
                        <w:rPr>
                          <w:sz w:val="28"/>
                          <w:szCs w:val="28"/>
                        </w:rPr>
                      </w:pPr>
                      <w:r>
                        <w:rPr>
                          <w:sz w:val="28"/>
                          <w:szCs w:val="28"/>
                        </w:rPr>
                        <w:t>DID YOU KNOW…</w:t>
                      </w:r>
                    </w:p>
                    <w:p w14:paraId="765AB4A3" w14:textId="6CB09460" w:rsidR="004450EA" w:rsidRPr="00CE423B" w:rsidRDefault="00B20129" w:rsidP="00363759">
                      <w:pPr>
                        <w:rPr>
                          <w:sz w:val="26"/>
                          <w:szCs w:val="26"/>
                        </w:rPr>
                      </w:pPr>
                      <w:r>
                        <w:rPr>
                          <w:sz w:val="26"/>
                          <w:szCs w:val="26"/>
                        </w:rPr>
                        <w:t>T</w:t>
                      </w:r>
                      <w:bookmarkStart w:id="1" w:name="_GoBack"/>
                      <w:bookmarkEnd w:id="1"/>
                      <w:r w:rsidR="00111288" w:rsidRPr="00CE423B">
                        <w:rPr>
                          <w:sz w:val="26"/>
                          <w:szCs w:val="26"/>
                        </w:rPr>
                        <w:t xml:space="preserve">here is a child specific </w:t>
                      </w:r>
                      <w:r w:rsidR="00492F36" w:rsidRPr="00CE423B">
                        <w:rPr>
                          <w:sz w:val="26"/>
                          <w:szCs w:val="26"/>
                        </w:rPr>
                        <w:t xml:space="preserve">internet </w:t>
                      </w:r>
                      <w:r w:rsidR="00111288" w:rsidRPr="00CE423B">
                        <w:rPr>
                          <w:sz w:val="26"/>
                          <w:szCs w:val="26"/>
                        </w:rPr>
                        <w:t>search engine</w:t>
                      </w:r>
                      <w:r w:rsidR="00363759" w:rsidRPr="00CE423B">
                        <w:rPr>
                          <w:sz w:val="26"/>
                          <w:szCs w:val="26"/>
                        </w:rPr>
                        <w:t xml:space="preserve"> named </w:t>
                      </w:r>
                      <w:proofErr w:type="spellStart"/>
                      <w:r w:rsidR="00363759" w:rsidRPr="00CE423B">
                        <w:rPr>
                          <w:b/>
                          <w:sz w:val="26"/>
                          <w:szCs w:val="26"/>
                        </w:rPr>
                        <w:t>Kiddle</w:t>
                      </w:r>
                      <w:proofErr w:type="spellEnd"/>
                      <w:r w:rsidR="00363759" w:rsidRPr="00CE423B">
                        <w:rPr>
                          <w:sz w:val="26"/>
                          <w:szCs w:val="26"/>
                        </w:rPr>
                        <w:t xml:space="preserve"> that is</w:t>
                      </w:r>
                      <w:r w:rsidR="00111288" w:rsidRPr="00CE423B">
                        <w:rPr>
                          <w:sz w:val="26"/>
                          <w:szCs w:val="26"/>
                        </w:rPr>
                        <w:t xml:space="preserve"> supported by Google. </w:t>
                      </w:r>
                      <w:r w:rsidR="00363759" w:rsidRPr="00CE423B">
                        <w:rPr>
                          <w:sz w:val="26"/>
                          <w:szCs w:val="26"/>
                        </w:rPr>
                        <w:t>It prevents the appearance of thing</w:t>
                      </w:r>
                      <w:r w:rsidR="00017F11" w:rsidRPr="00CE423B">
                        <w:rPr>
                          <w:sz w:val="26"/>
                          <w:szCs w:val="26"/>
                        </w:rPr>
                        <w:t>s that are not suitable for kids</w:t>
                      </w:r>
                      <w:r w:rsidR="00363759" w:rsidRPr="00CE423B">
                        <w:rPr>
                          <w:sz w:val="26"/>
                          <w:szCs w:val="26"/>
                        </w:rPr>
                        <w:t xml:space="preserve"> on the internet.  So the next time your kids are on the internet searching </w:t>
                      </w:r>
                      <w:r w:rsidR="00017F11" w:rsidRPr="00CE423B">
                        <w:rPr>
                          <w:sz w:val="26"/>
                          <w:szCs w:val="26"/>
                        </w:rPr>
                        <w:t xml:space="preserve">for images or working on a project </w:t>
                      </w:r>
                      <w:r w:rsidR="00363759" w:rsidRPr="00CE423B">
                        <w:rPr>
                          <w:sz w:val="26"/>
                          <w:szCs w:val="26"/>
                        </w:rPr>
                        <w:t xml:space="preserve">for school try using </w:t>
                      </w:r>
                      <w:proofErr w:type="spellStart"/>
                      <w:r w:rsidR="00363759" w:rsidRPr="00CE423B">
                        <w:rPr>
                          <w:sz w:val="26"/>
                          <w:szCs w:val="26"/>
                        </w:rPr>
                        <w:t>Kiddle</w:t>
                      </w:r>
                      <w:proofErr w:type="spellEnd"/>
                      <w:r w:rsidR="00363759" w:rsidRPr="00CE423B">
                        <w:rPr>
                          <w:sz w:val="26"/>
                          <w:szCs w:val="26"/>
                        </w:rPr>
                        <w:t xml:space="preserve">.  </w:t>
                      </w:r>
                      <w:hyperlink r:id="rId18" w:history="1">
                        <w:r w:rsidR="00363759" w:rsidRPr="00CE423B">
                          <w:rPr>
                            <w:rStyle w:val="Hyperlink"/>
                            <w:sz w:val="26"/>
                            <w:szCs w:val="26"/>
                          </w:rPr>
                          <w:t>www.kiddle.co</w:t>
                        </w:r>
                      </w:hyperlink>
                    </w:p>
                  </w:txbxContent>
                </v:textbox>
                <w10:wrap type="square" anchorx="margin"/>
              </v:shape>
            </w:pict>
          </mc:Fallback>
        </mc:AlternateContent>
      </w:r>
      <w:r w:rsidR="0069605D">
        <w:rPr>
          <w:rFonts w:ascii="Times New Roman" w:hAnsi="Times New Roman"/>
          <w:noProof/>
          <w:sz w:val="20"/>
          <w:szCs w:val="20"/>
        </w:rPr>
        <w:drawing>
          <wp:inline distT="0" distB="0" distL="0" distR="0" wp14:anchorId="2D014C91" wp14:editId="25E32880">
            <wp:extent cx="1967171" cy="1038999"/>
            <wp:effectExtent l="0" t="0" r="0" b="8890"/>
            <wp:docPr id="1" name="Picture 1" descr="C:\Users\nurse\AppData\Local\Microsoft\Windows\INetCache\Content.Word\month-of-march-saint-patricks-l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urse\AppData\Local\Microsoft\Windows\INetCache\Content.Word\month-of-march-saint-patricks-luc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4568" cy="1048188"/>
                    </a:xfrm>
                    <a:prstGeom prst="rect">
                      <a:avLst/>
                    </a:prstGeom>
                    <a:noFill/>
                    <a:ln>
                      <a:noFill/>
                    </a:ln>
                  </pic:spPr>
                </pic:pic>
              </a:graphicData>
            </a:graphic>
          </wp:inline>
        </w:drawing>
      </w:r>
    </w:p>
    <w:sectPr w:rsidR="00DA0E72" w:rsidRPr="00B86456" w:rsidSect="004450EA">
      <w:headerReference w:type="default" r:id="rId20"/>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C6A81" w14:textId="77777777" w:rsidR="006C58BE" w:rsidRDefault="006C58BE" w:rsidP="00F921A1">
      <w:pPr>
        <w:spacing w:after="0"/>
      </w:pPr>
      <w:r>
        <w:separator/>
      </w:r>
    </w:p>
  </w:endnote>
  <w:endnote w:type="continuationSeparator" w:id="0">
    <w:p w14:paraId="153ABA16" w14:textId="77777777" w:rsidR="006C58BE" w:rsidRDefault="006C58BE"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0ABDB" w14:textId="77777777" w:rsidR="006C58BE" w:rsidRDefault="006C58BE" w:rsidP="00F921A1">
      <w:pPr>
        <w:spacing w:after="0"/>
      </w:pPr>
      <w:r>
        <w:separator/>
      </w:r>
    </w:p>
  </w:footnote>
  <w:footnote w:type="continuationSeparator" w:id="0">
    <w:p w14:paraId="7708CB86" w14:textId="77777777" w:rsidR="006C58BE" w:rsidRDefault="006C58BE"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1A977" w14:textId="77777777" w:rsidR="007278DB" w:rsidRDefault="00475777">
    <w:pPr>
      <w:pStyle w:val="Header"/>
    </w:pPr>
    <w:r>
      <w:rPr>
        <w:noProof/>
      </w:rPr>
      <mc:AlternateContent>
        <mc:Choice Requires="wpg">
          <w:drawing>
            <wp:anchor distT="0" distB="0" distL="114300" distR="114300" simplePos="0" relativeHeight="251673600" behindDoc="1" locked="0" layoutInCell="1" allowOverlap="1" wp14:anchorId="262E6BAC" wp14:editId="5DE579A1">
              <wp:simplePos x="0" y="0"/>
              <wp:positionH relativeFrom="column">
                <wp:posOffset>-457200</wp:posOffset>
              </wp:positionH>
              <wp:positionV relativeFrom="paragraph">
                <wp:posOffset>-457200</wp:posOffset>
              </wp:positionV>
              <wp:extent cx="7772400" cy="10049102"/>
              <wp:effectExtent l="0" t="0" r="0" b="952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9102"/>
                        <a:chOff x="0" y="0"/>
                        <a:chExt cx="7772400" cy="10049102"/>
                      </a:xfrm>
                    </wpg:grpSpPr>
                    <wps:wsp>
                      <wps:cNvPr id="6" name="Freeform 9" descr="Second page accent box"/>
                      <wps:cNvSpPr>
                        <a:spLocks/>
                      </wps:cNvSpPr>
                      <wps:spPr bwMode="auto">
                        <a:xfrm>
                          <a:off x="0" y="0"/>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6">
                            <a:lumMod val="75000"/>
                          </a:schemeClr>
                        </a:solidFill>
                        <a:ln>
                          <a:noFill/>
                        </a:ln>
                        <a:extLst/>
                      </wps:spPr>
                      <wps:bodyPr rot="0" vert="horz" wrap="square" lIns="91440" tIns="45720" rIns="91440" bIns="45720" anchor="t" anchorCtr="0" upright="1">
                        <a:noAutofit/>
                      </wps:bodyPr>
                    </wps:wsp>
                    <wps:wsp>
                      <wps:cNvPr id="2" name="Freeform 11" descr="Second page bottom accent box"/>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anchor>
          </w:drawing>
        </mc:Choice>
        <mc:Fallback>
          <w:pict>
            <v:group w14:anchorId="29B3EF65" id="Group 10" o:spid="_x0000_s1026" style="position:absolute;margin-left:-36pt;margin-top:-36pt;width:612pt;height:791.25pt;z-index:-251642880" coordsize="77724,1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">
              <v:shape id="Freeform 9" o:spid="_x0000_s1027" alt="Second page accent box" style="position:absolute;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" path="m,948r12240,l12240,,,,,948xe" fillcolor="#a824a3 [2409]" stroked="f">
                <v:path arrowok="t" o:connecttype="custom" o:connectlocs="0,596271;7772400,596271;7772400,0;0,0;0,596271" o:connectangles="0,0,0,0,0"/>
              </v:shape>
              <v:shape id="Freeform 11" o:spid="_x0000_s1028" alt="Second page bottom accent box"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e33d6f [3205]" stroked="f">
                <v:path arrowok="t" o:connecttype="custom" o:connectlocs="0,2003396;7772400,2003396;7772400,0;0,0;0,2003396"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CA7A36"/>
    <w:multiLevelType w:val="multilevel"/>
    <w:tmpl w:val="8404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4972"/>
    <w:rsid w:val="00017F11"/>
    <w:rsid w:val="000266D5"/>
    <w:rsid w:val="00034F4B"/>
    <w:rsid w:val="0006166A"/>
    <w:rsid w:val="0006180E"/>
    <w:rsid w:val="00081527"/>
    <w:rsid w:val="000D53AE"/>
    <w:rsid w:val="000F69D6"/>
    <w:rsid w:val="00111288"/>
    <w:rsid w:val="00135117"/>
    <w:rsid w:val="00191577"/>
    <w:rsid w:val="001A6210"/>
    <w:rsid w:val="002072DE"/>
    <w:rsid w:val="00215D38"/>
    <w:rsid w:val="002775BD"/>
    <w:rsid w:val="00287812"/>
    <w:rsid w:val="00290F3B"/>
    <w:rsid w:val="002E3C20"/>
    <w:rsid w:val="002E76DC"/>
    <w:rsid w:val="00310CBF"/>
    <w:rsid w:val="00317497"/>
    <w:rsid w:val="0033720E"/>
    <w:rsid w:val="00354972"/>
    <w:rsid w:val="00356A46"/>
    <w:rsid w:val="00363759"/>
    <w:rsid w:val="00370C13"/>
    <w:rsid w:val="003C06F6"/>
    <w:rsid w:val="003C2FB0"/>
    <w:rsid w:val="003E6561"/>
    <w:rsid w:val="003F6B65"/>
    <w:rsid w:val="004171DE"/>
    <w:rsid w:val="00420552"/>
    <w:rsid w:val="004450EA"/>
    <w:rsid w:val="00475777"/>
    <w:rsid w:val="00476A38"/>
    <w:rsid w:val="00492F36"/>
    <w:rsid w:val="004D6A92"/>
    <w:rsid w:val="00583D7E"/>
    <w:rsid w:val="00594B47"/>
    <w:rsid w:val="005D3957"/>
    <w:rsid w:val="005D5C04"/>
    <w:rsid w:val="005E4501"/>
    <w:rsid w:val="005F5948"/>
    <w:rsid w:val="00601CD2"/>
    <w:rsid w:val="00602E6B"/>
    <w:rsid w:val="006040A8"/>
    <w:rsid w:val="00637BC1"/>
    <w:rsid w:val="006500F6"/>
    <w:rsid w:val="006563D7"/>
    <w:rsid w:val="0069605D"/>
    <w:rsid w:val="00697DBD"/>
    <w:rsid w:val="006B113D"/>
    <w:rsid w:val="006C58BE"/>
    <w:rsid w:val="006F48CA"/>
    <w:rsid w:val="007162EB"/>
    <w:rsid w:val="007278DB"/>
    <w:rsid w:val="00734D14"/>
    <w:rsid w:val="00772702"/>
    <w:rsid w:val="007C0018"/>
    <w:rsid w:val="007C3F15"/>
    <w:rsid w:val="007F46FE"/>
    <w:rsid w:val="00806053"/>
    <w:rsid w:val="0082528A"/>
    <w:rsid w:val="00847CB0"/>
    <w:rsid w:val="008560C3"/>
    <w:rsid w:val="0087006D"/>
    <w:rsid w:val="00871A50"/>
    <w:rsid w:val="008742AC"/>
    <w:rsid w:val="00897588"/>
    <w:rsid w:val="008B266C"/>
    <w:rsid w:val="008D3A90"/>
    <w:rsid w:val="008D42B1"/>
    <w:rsid w:val="008F5BB2"/>
    <w:rsid w:val="009052F9"/>
    <w:rsid w:val="009442DD"/>
    <w:rsid w:val="00952357"/>
    <w:rsid w:val="009A7E96"/>
    <w:rsid w:val="00A119FE"/>
    <w:rsid w:val="00A11F83"/>
    <w:rsid w:val="00A25C8C"/>
    <w:rsid w:val="00A74834"/>
    <w:rsid w:val="00AA4EE5"/>
    <w:rsid w:val="00AF2E96"/>
    <w:rsid w:val="00AF4976"/>
    <w:rsid w:val="00B03852"/>
    <w:rsid w:val="00B20129"/>
    <w:rsid w:val="00B235B6"/>
    <w:rsid w:val="00B3506C"/>
    <w:rsid w:val="00B679F9"/>
    <w:rsid w:val="00B70EC0"/>
    <w:rsid w:val="00B86456"/>
    <w:rsid w:val="00B87031"/>
    <w:rsid w:val="00BA0EA1"/>
    <w:rsid w:val="00BC2D4B"/>
    <w:rsid w:val="00BC5E53"/>
    <w:rsid w:val="00BD13D2"/>
    <w:rsid w:val="00C406CE"/>
    <w:rsid w:val="00C70F6B"/>
    <w:rsid w:val="00CB51F6"/>
    <w:rsid w:val="00CD1224"/>
    <w:rsid w:val="00CE423B"/>
    <w:rsid w:val="00D064F3"/>
    <w:rsid w:val="00D21939"/>
    <w:rsid w:val="00D258BA"/>
    <w:rsid w:val="00D50263"/>
    <w:rsid w:val="00D54B98"/>
    <w:rsid w:val="00DA0E72"/>
    <w:rsid w:val="00DA2659"/>
    <w:rsid w:val="00DD7BB5"/>
    <w:rsid w:val="00E00E99"/>
    <w:rsid w:val="00E76B54"/>
    <w:rsid w:val="00E83D6F"/>
    <w:rsid w:val="00E85761"/>
    <w:rsid w:val="00EA65C7"/>
    <w:rsid w:val="00ED3678"/>
    <w:rsid w:val="00EE5E3E"/>
    <w:rsid w:val="00F921A1"/>
    <w:rsid w:val="00FA317A"/>
    <w:rsid w:val="00FA5C0F"/>
    <w:rsid w:val="00FC0D58"/>
    <w:rsid w:val="00FD42FE"/>
    <w:rsid w:val="00FE2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87ABC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B31166"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C1B4B"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B31166" w:themeColor="accent1"/>
      <w:sz w:val="48"/>
      <w:szCs w:val="48"/>
    </w:rPr>
  </w:style>
  <w:style w:type="character" w:customStyle="1" w:styleId="Heading2Char">
    <w:name w:val="Heading 2 Char"/>
    <w:basedOn w:val="DefaultParagraphFont"/>
    <w:link w:val="Heading2"/>
    <w:uiPriority w:val="1"/>
    <w:rsid w:val="00D50263"/>
    <w:rPr>
      <w:i/>
      <w:color w:val="BC1B4B"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1">
    <w:name w:val="Unresolved Mention1"/>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B31166" w:themeColor="accent1"/>
        <w:left w:val="single" w:sz="4" w:space="0" w:color="B31166" w:themeColor="accent1"/>
        <w:bottom w:val="single" w:sz="4" w:space="8" w:color="B31166" w:themeColor="accent1"/>
        <w:right w:val="single" w:sz="4" w:space="0" w:color="B31166" w:themeColor="accent1"/>
      </w:pBdr>
      <w:shd w:val="clear" w:color="auto" w:fill="B31166"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B31166"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1">
    <w:name w:val="Hashtag1"/>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B31166" w:themeColor="accent1"/>
    </w:rPr>
  </w:style>
  <w:style w:type="paragraph" w:styleId="IntenseQuote">
    <w:name w:val="Intense Quote"/>
    <w:basedOn w:val="Normal"/>
    <w:next w:val="Normal"/>
    <w:link w:val="IntenseQuoteChar"/>
    <w:uiPriority w:val="30"/>
    <w:semiHidden/>
    <w:rsid w:val="00034F4B"/>
    <w:pPr>
      <w:pBdr>
        <w:top w:val="single" w:sz="4" w:space="10" w:color="B31166" w:themeColor="accent1"/>
        <w:bottom w:val="single" w:sz="4" w:space="10" w:color="B31166" w:themeColor="accent1"/>
      </w:pBdr>
      <w:spacing w:before="360" w:after="360"/>
      <w:ind w:left="864" w:right="864"/>
      <w:jc w:val="center"/>
    </w:pPr>
    <w:rPr>
      <w:i/>
      <w:iCs/>
      <w:color w:val="B31166"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B31166" w:themeColor="accent1"/>
      <w:sz w:val="22"/>
      <w:szCs w:val="22"/>
    </w:rPr>
  </w:style>
  <w:style w:type="character" w:styleId="IntenseReference">
    <w:name w:val="Intense Reference"/>
    <w:basedOn w:val="DefaultParagraphFont"/>
    <w:uiPriority w:val="32"/>
    <w:semiHidden/>
    <w:rsid w:val="00034F4B"/>
    <w:rPr>
      <w:b/>
      <w:bCs/>
      <w:smallCaps/>
      <w:color w:val="B31166" w:themeColor="accent1"/>
      <w:spacing w:val="5"/>
    </w:rPr>
  </w:style>
  <w:style w:type="character" w:styleId="Strong">
    <w:name w:val="Strong"/>
    <w:basedOn w:val="DefaultParagraphFont"/>
    <w:uiPriority w:val="22"/>
    <w:qFormat/>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link w:val="NoSpacingChar"/>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paragraph" w:styleId="NormalWeb">
    <w:name w:val="Normal (Web)"/>
    <w:basedOn w:val="Normal"/>
    <w:uiPriority w:val="99"/>
    <w:unhideWhenUsed/>
    <w:rsid w:val="00354972"/>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354972"/>
    <w:rPr>
      <w:color w:val="0000FF"/>
      <w:u w:val="single"/>
    </w:rPr>
  </w:style>
  <w:style w:type="character" w:styleId="FollowedHyperlink">
    <w:name w:val="FollowedHyperlink"/>
    <w:basedOn w:val="DefaultParagraphFont"/>
    <w:uiPriority w:val="99"/>
    <w:semiHidden/>
    <w:unhideWhenUsed/>
    <w:rsid w:val="00354972"/>
    <w:rPr>
      <w:color w:val="A5A5A5" w:themeColor="followedHyperlink"/>
      <w:u w:val="single"/>
    </w:rPr>
  </w:style>
  <w:style w:type="character" w:customStyle="1" w:styleId="NoSpacingChar">
    <w:name w:val="No Spacing Char"/>
    <w:basedOn w:val="DefaultParagraphFont"/>
    <w:link w:val="NoSpacing"/>
    <w:uiPriority w:val="1"/>
    <w:rsid w:val="00806053"/>
    <w:rPr>
      <w:sz w:val="24"/>
    </w:rPr>
  </w:style>
  <w:style w:type="paragraph" w:styleId="TOCHeading">
    <w:name w:val="TOC Heading"/>
    <w:basedOn w:val="Heading1"/>
    <w:next w:val="Normal"/>
    <w:uiPriority w:val="39"/>
    <w:unhideWhenUsed/>
    <w:qFormat/>
    <w:rsid w:val="00734D14"/>
    <w:pPr>
      <w:keepNext/>
      <w:keepLines/>
      <w:spacing w:before="240" w:line="259" w:lineRule="auto"/>
      <w:ind w:right="0"/>
      <w:outlineLvl w:val="9"/>
    </w:pPr>
    <w:rPr>
      <w:rFonts w:asciiTheme="majorHAnsi" w:eastAsiaTheme="majorEastAsia" w:hAnsiTheme="majorHAnsi" w:cstheme="majorBidi"/>
      <w:b w:val="0"/>
      <w:color w:val="850C4B" w:themeColor="accent1" w:themeShade="BF"/>
      <w:sz w:val="32"/>
      <w:szCs w:val="32"/>
    </w:rPr>
  </w:style>
  <w:style w:type="paragraph" w:styleId="BalloonText">
    <w:name w:val="Balloon Text"/>
    <w:basedOn w:val="Normal"/>
    <w:link w:val="BalloonTextChar"/>
    <w:uiPriority w:val="99"/>
    <w:semiHidden/>
    <w:unhideWhenUsed/>
    <w:rsid w:val="00D064F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4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259340">
      <w:bodyDiv w:val="1"/>
      <w:marLeft w:val="0"/>
      <w:marRight w:val="0"/>
      <w:marTop w:val="0"/>
      <w:marBottom w:val="0"/>
      <w:divBdr>
        <w:top w:val="none" w:sz="0" w:space="0" w:color="auto"/>
        <w:left w:val="none" w:sz="0" w:space="0" w:color="auto"/>
        <w:bottom w:val="none" w:sz="0" w:space="0" w:color="auto"/>
        <w:right w:val="none" w:sz="0" w:space="0" w:color="auto"/>
      </w:divBdr>
    </w:div>
    <w:div w:id="9999654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ashk12.org/student-services/health/school-nurses" TargetMode="External"/><Relationship Id="rId18" Type="http://schemas.openxmlformats.org/officeDocument/2006/relationships/hyperlink" Target="http://www.kiddle.co"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washk12.org/student-services/health/school-nurses" TargetMode="External"/><Relationship Id="rId17" Type="http://schemas.openxmlformats.org/officeDocument/2006/relationships/hyperlink" Target="http://www.kiddle.co" TargetMode="External"/><Relationship Id="rId2" Type="http://schemas.openxmlformats.org/officeDocument/2006/relationships/customXml" Target="../customXml/item2.xml"/><Relationship Id="rId16" Type="http://schemas.openxmlformats.org/officeDocument/2006/relationships/hyperlink" Target="https://www.washk12.org/student-services/health/head-lice-bedbug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procedure.washk12.org/letters/Admin/A140" TargetMode="Externa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se\AppData\Roaming\Microsoft\Templates\School%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2.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09F63BC-0122-4E19-BD70-1E00C7EB9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0</TotalTime>
  <Pages>2</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2019-03-19T13:33:00Z</dcterms:created>
  <dcterms:modified xsi:type="dcterms:W3CDTF">2019-03-19T13:33:00Z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